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ACDF" w14:textId="29C505D3" w:rsidR="00211F7C" w:rsidRPr="005D7E59" w:rsidRDefault="00EE7114" w:rsidP="000E1918">
      <w:pPr>
        <w:rPr>
          <w:lang w:val="mn-MN"/>
        </w:rPr>
      </w:pPr>
      <w:r w:rsidRPr="005D7E59">
        <w:rPr>
          <w:noProof/>
          <w:lang w:val="mn-MN"/>
        </w:rPr>
        <w:drawing>
          <wp:inline distT="0" distB="0" distL="0" distR="0" wp14:anchorId="2DF69C37" wp14:editId="212E46A0">
            <wp:extent cx="1658415" cy="59956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1073" cy="618605"/>
                    </a:xfrm>
                    <a:prstGeom prst="rect">
                      <a:avLst/>
                    </a:prstGeom>
                    <a:noFill/>
                    <a:ln>
                      <a:noFill/>
                    </a:ln>
                  </pic:spPr>
                </pic:pic>
              </a:graphicData>
            </a:graphic>
          </wp:inline>
        </w:drawing>
      </w:r>
      <w:r w:rsidR="00343AA5" w:rsidRPr="005D7E59">
        <w:rPr>
          <w:lang w:val="mn-MN"/>
        </w:rPr>
        <w:t xml:space="preserve">         </w:t>
      </w:r>
      <w:r w:rsidR="00DE6A44" w:rsidRPr="005D7E59">
        <w:rPr>
          <w:lang w:val="mn-MN"/>
        </w:rPr>
        <w:t xml:space="preserve">      </w:t>
      </w:r>
    </w:p>
    <w:p w14:paraId="67FF60EA" w14:textId="77777777" w:rsidR="00B54699" w:rsidRDefault="00B54699" w:rsidP="00B54699">
      <w:pPr>
        <w:spacing w:line="240" w:lineRule="auto"/>
        <w:contextualSpacing/>
        <w:rPr>
          <w:sz w:val="20"/>
          <w:szCs w:val="18"/>
          <w:lang w:val="mn-MN"/>
        </w:rPr>
      </w:pPr>
      <w:r w:rsidRPr="00B54699">
        <w:rPr>
          <w:sz w:val="20"/>
          <w:szCs w:val="18"/>
          <w:lang w:val="mn-MN"/>
        </w:rPr>
        <w:t xml:space="preserve">Suite-806, 8th floor, Twin Tower-2, Seoul street-10/1, </w:t>
      </w:r>
    </w:p>
    <w:p w14:paraId="4A2490EF" w14:textId="4B35CDB2" w:rsidR="001213D5" w:rsidRPr="008D5C92" w:rsidRDefault="00B54699" w:rsidP="00B54699">
      <w:pPr>
        <w:spacing w:line="240" w:lineRule="auto"/>
        <w:contextualSpacing/>
        <w:rPr>
          <w:sz w:val="20"/>
          <w:szCs w:val="18"/>
          <w:lang w:val="mn-MN"/>
        </w:rPr>
      </w:pPr>
      <w:r w:rsidRPr="00B54699">
        <w:rPr>
          <w:sz w:val="20"/>
          <w:szCs w:val="18"/>
          <w:lang w:val="mn-MN"/>
        </w:rPr>
        <w:t>2nd khoroo, Sukhbaatar district, 14251, Ulaanbaatar, Mongolia</w:t>
      </w:r>
    </w:p>
    <w:p w14:paraId="6FA91C3E" w14:textId="638A8D51" w:rsidR="00BB001E" w:rsidRDefault="00B54699" w:rsidP="001213D5">
      <w:pPr>
        <w:spacing w:line="240" w:lineRule="auto"/>
        <w:contextualSpacing/>
        <w:rPr>
          <w:sz w:val="20"/>
          <w:szCs w:val="18"/>
          <w:lang w:val="mn-MN"/>
        </w:rPr>
      </w:pPr>
      <w:r>
        <w:rPr>
          <w:sz w:val="20"/>
          <w:szCs w:val="18"/>
        </w:rPr>
        <w:t>Phone</w:t>
      </w:r>
      <w:r w:rsidR="001213D5" w:rsidRPr="008D5C92">
        <w:rPr>
          <w:sz w:val="20"/>
          <w:szCs w:val="18"/>
          <w:lang w:val="mn-MN"/>
        </w:rPr>
        <w:t xml:space="preserve">: (976) 70008563 </w:t>
      </w:r>
    </w:p>
    <w:p w14:paraId="38FABCEC" w14:textId="32332898" w:rsidR="00BE3E2F" w:rsidRDefault="00EE7114" w:rsidP="001213D5">
      <w:pPr>
        <w:spacing w:line="240" w:lineRule="auto"/>
        <w:contextualSpacing/>
        <w:rPr>
          <w:sz w:val="20"/>
          <w:szCs w:val="18"/>
          <w:lang w:val="mn-MN"/>
        </w:rPr>
      </w:pPr>
      <w:r w:rsidRPr="008D5C92">
        <w:rPr>
          <w:sz w:val="20"/>
          <w:szCs w:val="18"/>
          <w:lang w:val="mn-MN"/>
        </w:rPr>
        <w:t xml:space="preserve">Email: </w:t>
      </w:r>
      <w:hyperlink r:id="rId7" w:history="1">
        <w:r w:rsidR="00371BDB" w:rsidRPr="004961EA">
          <w:rPr>
            <w:rStyle w:val="Hyperlink"/>
            <w:sz w:val="20"/>
            <w:szCs w:val="18"/>
            <w:lang w:val="mn-MN"/>
          </w:rPr>
          <w:t>info@mongolianevaluation.mn</w:t>
        </w:r>
      </w:hyperlink>
    </w:p>
    <w:p w14:paraId="505DFFC7" w14:textId="75CAF4B5" w:rsidR="00BE3E2F" w:rsidRDefault="00B54699" w:rsidP="005C6F40">
      <w:pPr>
        <w:spacing w:line="240" w:lineRule="auto"/>
        <w:contextualSpacing/>
        <w:rPr>
          <w:rStyle w:val="Hyperlink"/>
          <w:sz w:val="20"/>
          <w:szCs w:val="18"/>
        </w:rPr>
      </w:pPr>
      <w:r>
        <w:rPr>
          <w:sz w:val="20"/>
          <w:szCs w:val="18"/>
        </w:rPr>
        <w:t>Web</w:t>
      </w:r>
      <w:r w:rsidR="00371BDB">
        <w:rPr>
          <w:sz w:val="20"/>
          <w:szCs w:val="18"/>
        </w:rPr>
        <w:t xml:space="preserve">: </w:t>
      </w:r>
      <w:hyperlink r:id="rId8" w:history="1">
        <w:r w:rsidR="005C6F40" w:rsidRPr="004961EA">
          <w:rPr>
            <w:rStyle w:val="Hyperlink"/>
            <w:sz w:val="20"/>
            <w:szCs w:val="18"/>
          </w:rPr>
          <w:t>https://mongolianevaluation.mn/</w:t>
        </w:r>
      </w:hyperlink>
    </w:p>
    <w:p w14:paraId="5F6144B9" w14:textId="77777777" w:rsidR="006643D0" w:rsidRDefault="006643D0" w:rsidP="006643D0">
      <w:pPr>
        <w:spacing w:after="120" w:line="240" w:lineRule="auto"/>
        <w:contextualSpacing/>
        <w:rPr>
          <w:b/>
          <w:bCs/>
        </w:rPr>
      </w:pPr>
    </w:p>
    <w:p w14:paraId="3CED48B0" w14:textId="44750101" w:rsidR="006643D0" w:rsidRDefault="006643D0" w:rsidP="006643D0">
      <w:pPr>
        <w:spacing w:after="120" w:line="240" w:lineRule="auto"/>
        <w:contextualSpacing/>
        <w:rPr>
          <w:b/>
          <w:bCs/>
        </w:rPr>
      </w:pPr>
      <w:r>
        <w:rPr>
          <w:b/>
          <w:bCs/>
        </w:rPr>
        <w:tab/>
      </w:r>
      <w:r>
        <w:rPr>
          <w:b/>
          <w:bCs/>
        </w:rPr>
        <w:tab/>
      </w:r>
      <w:r>
        <w:rPr>
          <w:b/>
          <w:bCs/>
        </w:rPr>
        <w:tab/>
      </w:r>
      <w:r>
        <w:rPr>
          <w:b/>
          <w:bCs/>
        </w:rPr>
        <w:tab/>
        <w:t xml:space="preserve"> Abstract for UNDP NEC 2024</w:t>
      </w:r>
    </w:p>
    <w:p w14:paraId="4C557A01" w14:textId="77777777" w:rsidR="006643D0" w:rsidRPr="006643D0" w:rsidRDefault="006643D0" w:rsidP="006643D0">
      <w:pPr>
        <w:spacing w:after="120" w:line="240" w:lineRule="auto"/>
        <w:contextualSpacing/>
        <w:rPr>
          <w:b/>
          <w:bCs/>
          <w:szCs w:val="24"/>
        </w:rPr>
      </w:pPr>
    </w:p>
    <w:p w14:paraId="31965296" w14:textId="77777777" w:rsidR="006643D0" w:rsidRPr="006643D0" w:rsidRDefault="006643D0" w:rsidP="006643D0">
      <w:pPr>
        <w:spacing w:after="120" w:line="240" w:lineRule="auto"/>
        <w:contextualSpacing/>
        <w:rPr>
          <w:szCs w:val="24"/>
        </w:rPr>
      </w:pPr>
      <w:r w:rsidRPr="006643D0">
        <w:rPr>
          <w:b/>
          <w:bCs/>
          <w:szCs w:val="24"/>
        </w:rPr>
        <w:t>Stream B:</w:t>
      </w:r>
      <w:r w:rsidRPr="006643D0">
        <w:rPr>
          <w:szCs w:val="24"/>
        </w:rPr>
        <w:t xml:space="preserve"> Inclusive Evaluation Systems – Including citizens’ voice, alternative knowledge, and evaluating complexity. </w:t>
      </w:r>
    </w:p>
    <w:p w14:paraId="6EEB151D" w14:textId="77777777" w:rsidR="006643D0" w:rsidRPr="006643D0" w:rsidRDefault="006643D0" w:rsidP="006643D0">
      <w:pPr>
        <w:rPr>
          <w:rFonts w:cstheme="minorHAnsi"/>
          <w:b/>
          <w:bCs/>
          <w:szCs w:val="24"/>
        </w:rPr>
      </w:pPr>
    </w:p>
    <w:p w14:paraId="4B95E475" w14:textId="77777777" w:rsidR="006643D0" w:rsidRPr="006643D0" w:rsidRDefault="006643D0" w:rsidP="006643D0">
      <w:pPr>
        <w:rPr>
          <w:rFonts w:cstheme="minorHAnsi"/>
          <w:szCs w:val="24"/>
        </w:rPr>
      </w:pPr>
      <w:r w:rsidRPr="006643D0">
        <w:rPr>
          <w:rFonts w:cstheme="minorHAnsi"/>
          <w:b/>
          <w:bCs/>
          <w:szCs w:val="24"/>
        </w:rPr>
        <w:t xml:space="preserve">Building Inclusive Capacity: </w:t>
      </w:r>
      <w:r w:rsidRPr="006643D0">
        <w:rPr>
          <w:rFonts w:cstheme="minorHAnsi"/>
          <w:szCs w:val="24"/>
        </w:rPr>
        <w:t>Empowering Stakeholders for Effective Participation in Evaluation</w:t>
      </w:r>
    </w:p>
    <w:p w14:paraId="506A3E23" w14:textId="77777777" w:rsidR="006643D0" w:rsidRPr="006643D0" w:rsidRDefault="006643D0" w:rsidP="006643D0">
      <w:pPr>
        <w:rPr>
          <w:rFonts w:cstheme="minorHAnsi"/>
          <w:szCs w:val="24"/>
        </w:rPr>
      </w:pPr>
    </w:p>
    <w:p w14:paraId="16DE9232" w14:textId="77777777" w:rsidR="006643D0" w:rsidRPr="006643D0" w:rsidRDefault="006643D0" w:rsidP="006643D0">
      <w:pPr>
        <w:rPr>
          <w:rFonts w:cstheme="minorHAnsi"/>
          <w:szCs w:val="24"/>
        </w:rPr>
      </w:pPr>
      <w:r w:rsidRPr="006643D0">
        <w:rPr>
          <w:rFonts w:cstheme="minorHAnsi"/>
          <w:szCs w:val="24"/>
        </w:rPr>
        <w:t xml:space="preserve">Voluntary Organization for Professional Evaluation is a proactive player and essential component of the evaluation ecosystem. Since the establishment of Mongolian Evaluation Association (MEA) in 2021, we have been actively yet organically contributing to creating an inclusive evaluation systems. When we first discussed our vision of the VOPE, the condition was clear that MEA could contribute to the society which was to build capacity of national evaluators to make government accountable, and on the other to support our government to institutionalize evaluation. Under this vision, now 200 people joined as members of our association learning evaluation methods, advocating value of evaluation in the society. All these have been made possible with thousands of days of volunteering work for our VOPE. For me, 1000 days fueled with demanding volunteer days in these 3 years have been dedicated to establish and to institutionalize MEA, and if we add of our other board members and members’ contribution, it amounts to several thousand of volunteer days with unpaid work. </w:t>
      </w:r>
    </w:p>
    <w:p w14:paraId="739B3498" w14:textId="77777777" w:rsidR="006643D0" w:rsidRPr="006643D0" w:rsidRDefault="006643D0" w:rsidP="006643D0">
      <w:pPr>
        <w:rPr>
          <w:rFonts w:cstheme="minorHAnsi"/>
          <w:szCs w:val="24"/>
        </w:rPr>
      </w:pPr>
      <w:r w:rsidRPr="006643D0">
        <w:rPr>
          <w:rFonts w:cstheme="minorHAnsi"/>
          <w:szCs w:val="24"/>
        </w:rPr>
        <w:t xml:space="preserve">Looking back 3 years of volunteer work, I can attest that some one had to sacrifice to pave the way to build up the VOPE to this state, but that would last only for some years unless international development community such as UN and development bank join the efforts with national VOPEs. I have observed that the international development organizations and bank are often partner with regional VOPEs, but leave the national VOPEs on their own, in fact, those are in most need to thrive sustainably to foster inclusive evaluation systems. </w:t>
      </w:r>
    </w:p>
    <w:p w14:paraId="243DA069" w14:textId="77777777" w:rsidR="006643D0" w:rsidRPr="006643D0" w:rsidRDefault="006643D0" w:rsidP="006643D0">
      <w:pPr>
        <w:rPr>
          <w:rFonts w:cstheme="minorHAnsi"/>
          <w:szCs w:val="24"/>
        </w:rPr>
      </w:pPr>
      <w:r w:rsidRPr="006643D0">
        <w:rPr>
          <w:rFonts w:cstheme="minorHAnsi"/>
          <w:szCs w:val="24"/>
        </w:rPr>
        <w:t xml:space="preserve">Therefore, I would like to make a case and bring the attention to the audience on the importance of UN agencies and development banks to partner directly with national VOPEs besides their partnering with regional VOPEs for greater impact of inclusive evaluation system building. </w:t>
      </w:r>
    </w:p>
    <w:p w14:paraId="6B3F92EA" w14:textId="77777777" w:rsidR="006643D0" w:rsidRPr="006643D0" w:rsidRDefault="006643D0" w:rsidP="006643D0">
      <w:pPr>
        <w:rPr>
          <w:rFonts w:cstheme="minorHAnsi"/>
          <w:szCs w:val="24"/>
        </w:rPr>
      </w:pPr>
    </w:p>
    <w:p w14:paraId="5D86C77D" w14:textId="1C5B01AD" w:rsidR="00AF5167" w:rsidRPr="006643D0" w:rsidRDefault="006643D0" w:rsidP="006643D0">
      <w:pPr>
        <w:rPr>
          <w:rStyle w:val="v1gmail-jsgrdq"/>
          <w:rFonts w:cstheme="minorHAnsi"/>
          <w:szCs w:val="24"/>
        </w:rPr>
      </w:pPr>
      <w:r w:rsidRPr="006643D0">
        <w:rPr>
          <w:rFonts w:cstheme="minorHAnsi"/>
          <w:szCs w:val="24"/>
        </w:rPr>
        <w:t xml:space="preserve">Erdenechimeg </w:t>
      </w:r>
      <w:r w:rsidR="00CE1798">
        <w:rPr>
          <w:rFonts w:cstheme="minorHAnsi"/>
          <w:szCs w:val="24"/>
        </w:rPr>
        <w:t xml:space="preserve">(Chimgee) </w:t>
      </w:r>
      <w:r w:rsidRPr="006643D0">
        <w:rPr>
          <w:rFonts w:cstheme="minorHAnsi"/>
          <w:szCs w:val="24"/>
        </w:rPr>
        <w:t>Ulziisuren,</w:t>
      </w:r>
      <w:r w:rsidRPr="006643D0">
        <w:rPr>
          <w:rFonts w:cstheme="minorHAnsi"/>
          <w:szCs w:val="24"/>
        </w:rPr>
        <w:t xml:space="preserve"> </w:t>
      </w:r>
    </w:p>
    <w:p w14:paraId="487163E7" w14:textId="027C8FD6" w:rsidR="008C6C6D" w:rsidRPr="006643D0" w:rsidRDefault="008C6C6D" w:rsidP="006643D0">
      <w:pPr>
        <w:pStyle w:val="v1gmail-04xlpa"/>
        <w:shd w:val="clear" w:color="auto" w:fill="FFFFFF"/>
        <w:spacing w:before="0" w:beforeAutospacing="0"/>
        <w:contextualSpacing/>
        <w:jc w:val="both"/>
        <w:rPr>
          <w:rStyle w:val="v1gmail-jsgrdq"/>
          <w:color w:val="000000" w:themeColor="text1"/>
          <w:bdr w:val="none" w:sz="0" w:space="0" w:color="auto" w:frame="1"/>
        </w:rPr>
      </w:pPr>
    </w:p>
    <w:p w14:paraId="65B2984A" w14:textId="77777777" w:rsidR="00F15B74" w:rsidRPr="006643D0" w:rsidRDefault="00F15B74" w:rsidP="003C32CE">
      <w:pPr>
        <w:pStyle w:val="v1gmail-04xlpa"/>
        <w:shd w:val="clear" w:color="auto" w:fill="FFFFFF"/>
        <w:spacing w:before="0" w:beforeAutospacing="0"/>
        <w:contextualSpacing/>
        <w:rPr>
          <w:color w:val="000000" w:themeColor="text1"/>
        </w:rPr>
      </w:pPr>
    </w:p>
    <w:p w14:paraId="73869E23" w14:textId="0F892E7F" w:rsidR="003A3268" w:rsidRPr="006643D0" w:rsidRDefault="008C6C6D" w:rsidP="003A3268">
      <w:pPr>
        <w:pStyle w:val="v1gmail-04xlpa"/>
        <w:shd w:val="clear" w:color="auto" w:fill="FFFFFF"/>
        <w:spacing w:before="0" w:beforeAutospacing="0"/>
        <w:contextualSpacing/>
        <w:rPr>
          <w:rStyle w:val="v1gmail-jsgrdq"/>
          <w:color w:val="000000" w:themeColor="text1"/>
          <w:bdr w:val="none" w:sz="0" w:space="0" w:color="auto" w:frame="1"/>
        </w:rPr>
      </w:pPr>
      <w:r w:rsidRPr="006643D0">
        <w:rPr>
          <w:rStyle w:val="v1gmail-jsgrdq"/>
          <w:color w:val="000000" w:themeColor="text1"/>
          <w:bdr w:val="none" w:sz="0" w:space="0" w:color="auto" w:frame="1"/>
        </w:rPr>
        <w:t>Founder and President</w:t>
      </w:r>
    </w:p>
    <w:p w14:paraId="1CC968EC" w14:textId="77777777" w:rsidR="00F15B74" w:rsidRPr="006643D0" w:rsidRDefault="00F15B74" w:rsidP="003A3268">
      <w:pPr>
        <w:pStyle w:val="v1gmail-04xlpa"/>
        <w:shd w:val="clear" w:color="auto" w:fill="FFFFFF"/>
        <w:spacing w:before="0" w:beforeAutospacing="0"/>
        <w:contextualSpacing/>
        <w:rPr>
          <w:rStyle w:val="v1gmail-jsgrdq"/>
          <w:color w:val="000000" w:themeColor="text1"/>
          <w:bdr w:val="none" w:sz="0" w:space="0" w:color="auto" w:frame="1"/>
        </w:rPr>
      </w:pPr>
    </w:p>
    <w:p w14:paraId="6A0769D2" w14:textId="4A48C51A" w:rsidR="00126DE4" w:rsidRPr="006643D0" w:rsidRDefault="00B54699" w:rsidP="003A3268">
      <w:pPr>
        <w:pStyle w:val="v1gmail-04xlpa"/>
        <w:shd w:val="clear" w:color="auto" w:fill="FFFFFF"/>
        <w:spacing w:before="0" w:beforeAutospacing="0"/>
        <w:contextualSpacing/>
        <w:rPr>
          <w:bCs/>
          <w:color w:val="000000" w:themeColor="text1"/>
        </w:rPr>
      </w:pPr>
      <w:r w:rsidRPr="006643D0">
        <w:rPr>
          <w:bCs/>
          <w:color w:val="000000" w:themeColor="text1"/>
        </w:rPr>
        <w:t>Mongolian Evaluation Association</w:t>
      </w:r>
    </w:p>
    <w:sectPr w:rsidR="00126DE4" w:rsidRPr="006643D0" w:rsidSect="00B54699">
      <w:type w:val="continuous"/>
      <w:pgSz w:w="11909" w:h="16834" w:code="9"/>
      <w:pgMar w:top="720" w:right="1109"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on">
    <w:altName w:val="Arial"/>
    <w:panose1 w:val="020B0604020202020204"/>
    <w:charset w:val="00"/>
    <w:family w:val="swiss"/>
    <w:pitch w:val="variable"/>
    <w:sig w:usb0="00000203" w:usb1="00000000" w:usb2="00000000" w:usb3="00000000" w:csb0="00000005" w:csb1="00000000"/>
  </w:font>
  <w:font w:name="Times New Roman Mon">
    <w:altName w:val="Times New Roman"/>
    <w:panose1 w:val="020B0604020202020204"/>
    <w:charset w:val="00"/>
    <w:family w:val="roman"/>
    <w:pitch w:val="variable"/>
    <w:sig w:usb0="00000207" w:usb1="00000000" w:usb2="00000000" w:usb3="00000000" w:csb0="00000087"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A2049"/>
    <w:multiLevelType w:val="hybridMultilevel"/>
    <w:tmpl w:val="ADB48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9105C"/>
    <w:multiLevelType w:val="hybridMultilevel"/>
    <w:tmpl w:val="49C09F3C"/>
    <w:lvl w:ilvl="0" w:tplc="58DECA1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E09C6"/>
    <w:multiLevelType w:val="hybridMultilevel"/>
    <w:tmpl w:val="2CD43EA8"/>
    <w:lvl w:ilvl="0" w:tplc="066CC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358241">
    <w:abstractNumId w:val="2"/>
  </w:num>
  <w:num w:numId="2" w16cid:durableId="1052726192">
    <w:abstractNumId w:val="1"/>
  </w:num>
  <w:num w:numId="3" w16cid:durableId="168139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76"/>
    <w:rsid w:val="0001248C"/>
    <w:rsid w:val="0002479F"/>
    <w:rsid w:val="00066AA2"/>
    <w:rsid w:val="00090E7D"/>
    <w:rsid w:val="000B1A5C"/>
    <w:rsid w:val="000C32EC"/>
    <w:rsid w:val="000E1918"/>
    <w:rsid w:val="001213D5"/>
    <w:rsid w:val="00126DE4"/>
    <w:rsid w:val="001331C6"/>
    <w:rsid w:val="001371D6"/>
    <w:rsid w:val="00140BCB"/>
    <w:rsid w:val="00146E89"/>
    <w:rsid w:val="00173A63"/>
    <w:rsid w:val="001C2C81"/>
    <w:rsid w:val="001C572B"/>
    <w:rsid w:val="001D34A3"/>
    <w:rsid w:val="001E4332"/>
    <w:rsid w:val="001F4D77"/>
    <w:rsid w:val="00206A2F"/>
    <w:rsid w:val="00211F7C"/>
    <w:rsid w:val="00222EF8"/>
    <w:rsid w:val="0025796E"/>
    <w:rsid w:val="00280A1B"/>
    <w:rsid w:val="002849E1"/>
    <w:rsid w:val="00284D13"/>
    <w:rsid w:val="00343AA5"/>
    <w:rsid w:val="00371BDB"/>
    <w:rsid w:val="00387FDA"/>
    <w:rsid w:val="00397036"/>
    <w:rsid w:val="003A3268"/>
    <w:rsid w:val="003B6924"/>
    <w:rsid w:val="003C32CE"/>
    <w:rsid w:val="003D2ED7"/>
    <w:rsid w:val="003F24B5"/>
    <w:rsid w:val="00415637"/>
    <w:rsid w:val="00460408"/>
    <w:rsid w:val="004611B2"/>
    <w:rsid w:val="004C6700"/>
    <w:rsid w:val="004D3606"/>
    <w:rsid w:val="004E70E1"/>
    <w:rsid w:val="004F2962"/>
    <w:rsid w:val="005266E7"/>
    <w:rsid w:val="005357E3"/>
    <w:rsid w:val="00584218"/>
    <w:rsid w:val="005A1866"/>
    <w:rsid w:val="005B54CA"/>
    <w:rsid w:val="005C593E"/>
    <w:rsid w:val="005C6F40"/>
    <w:rsid w:val="005D70B3"/>
    <w:rsid w:val="005D7E59"/>
    <w:rsid w:val="005E4948"/>
    <w:rsid w:val="005F0510"/>
    <w:rsid w:val="00615F49"/>
    <w:rsid w:val="00624B01"/>
    <w:rsid w:val="00627E9B"/>
    <w:rsid w:val="00654E3E"/>
    <w:rsid w:val="00657874"/>
    <w:rsid w:val="006643D0"/>
    <w:rsid w:val="0067789D"/>
    <w:rsid w:val="00681FFB"/>
    <w:rsid w:val="006A1044"/>
    <w:rsid w:val="006B011B"/>
    <w:rsid w:val="006B59CC"/>
    <w:rsid w:val="006F2046"/>
    <w:rsid w:val="00791261"/>
    <w:rsid w:val="007A43B4"/>
    <w:rsid w:val="00822B11"/>
    <w:rsid w:val="00844073"/>
    <w:rsid w:val="008C68F3"/>
    <w:rsid w:val="008C6C6D"/>
    <w:rsid w:val="008D13B7"/>
    <w:rsid w:val="008D1CE5"/>
    <w:rsid w:val="008D5C92"/>
    <w:rsid w:val="008F52FC"/>
    <w:rsid w:val="00923878"/>
    <w:rsid w:val="00944F0C"/>
    <w:rsid w:val="00960F3E"/>
    <w:rsid w:val="00973567"/>
    <w:rsid w:val="00992333"/>
    <w:rsid w:val="009C3B78"/>
    <w:rsid w:val="00A132A1"/>
    <w:rsid w:val="00A22468"/>
    <w:rsid w:val="00A303A8"/>
    <w:rsid w:val="00A30F67"/>
    <w:rsid w:val="00A72C46"/>
    <w:rsid w:val="00AA1495"/>
    <w:rsid w:val="00AA4414"/>
    <w:rsid w:val="00AF5167"/>
    <w:rsid w:val="00B01FC7"/>
    <w:rsid w:val="00B30FA9"/>
    <w:rsid w:val="00B54699"/>
    <w:rsid w:val="00B63F5F"/>
    <w:rsid w:val="00B72470"/>
    <w:rsid w:val="00B92B68"/>
    <w:rsid w:val="00BB001E"/>
    <w:rsid w:val="00BB32F0"/>
    <w:rsid w:val="00BB63E1"/>
    <w:rsid w:val="00BC7373"/>
    <w:rsid w:val="00BD67C5"/>
    <w:rsid w:val="00BE3E2F"/>
    <w:rsid w:val="00C138D9"/>
    <w:rsid w:val="00C2370C"/>
    <w:rsid w:val="00C70176"/>
    <w:rsid w:val="00C82474"/>
    <w:rsid w:val="00CC1C61"/>
    <w:rsid w:val="00CE1798"/>
    <w:rsid w:val="00D00FA1"/>
    <w:rsid w:val="00D4255A"/>
    <w:rsid w:val="00D7098C"/>
    <w:rsid w:val="00D75BA3"/>
    <w:rsid w:val="00D81198"/>
    <w:rsid w:val="00DA60F7"/>
    <w:rsid w:val="00DD6A05"/>
    <w:rsid w:val="00DE6A44"/>
    <w:rsid w:val="00DF3433"/>
    <w:rsid w:val="00DF7314"/>
    <w:rsid w:val="00E01465"/>
    <w:rsid w:val="00E20AD2"/>
    <w:rsid w:val="00E32766"/>
    <w:rsid w:val="00E70253"/>
    <w:rsid w:val="00EA0CF2"/>
    <w:rsid w:val="00EA4CEA"/>
    <w:rsid w:val="00EA6727"/>
    <w:rsid w:val="00EE52C1"/>
    <w:rsid w:val="00EE7114"/>
    <w:rsid w:val="00F011C2"/>
    <w:rsid w:val="00F15B74"/>
    <w:rsid w:val="00F8543B"/>
    <w:rsid w:val="00F929C1"/>
    <w:rsid w:val="00F955F5"/>
    <w:rsid w:val="00FA14FC"/>
    <w:rsid w:val="00FA7771"/>
    <w:rsid w:val="00FD6A95"/>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DCE9"/>
  <w15:docId w15:val="{E89EDFE1-C9B3-4587-B1F3-D7D785C4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B3"/>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5D70B3"/>
    <w:rPr>
      <w:rFonts w:eastAsia="Times New Roman" w:cs="Times New Roman"/>
      <w:szCs w:val="20"/>
    </w:rPr>
  </w:style>
  <w:style w:type="paragraph" w:styleId="BodyText">
    <w:name w:val="Body Text"/>
    <w:basedOn w:val="Normal"/>
    <w:link w:val="BodyTextChar"/>
    <w:unhideWhenUsed/>
    <w:rsid w:val="005D70B3"/>
    <w:pPr>
      <w:spacing w:after="0" w:line="240" w:lineRule="auto"/>
      <w:jc w:val="both"/>
    </w:pPr>
    <w:rPr>
      <w:rFonts w:ascii="Arial Mon" w:eastAsia="Times New Roman" w:hAnsi="Arial Mon" w:cs="Times New Roman"/>
      <w:sz w:val="22"/>
      <w:szCs w:val="20"/>
    </w:rPr>
  </w:style>
  <w:style w:type="character" w:customStyle="1" w:styleId="BodyTextChar">
    <w:name w:val="Body Text Char"/>
    <w:basedOn w:val="DefaultParagraphFont"/>
    <w:link w:val="BodyText"/>
    <w:rsid w:val="005D70B3"/>
    <w:rPr>
      <w:rFonts w:ascii="Arial Mon" w:eastAsia="Times New Roman" w:hAnsi="Arial Mon" w:cs="Times New Roman"/>
      <w:sz w:val="22"/>
      <w:szCs w:val="20"/>
    </w:rPr>
  </w:style>
  <w:style w:type="paragraph" w:styleId="BodyTextIndent">
    <w:name w:val="Body Text Indent"/>
    <w:basedOn w:val="Normal"/>
    <w:link w:val="BodyTextIndentChar"/>
    <w:unhideWhenUsed/>
    <w:rsid w:val="005D70B3"/>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5D70B3"/>
    <w:rPr>
      <w:rFonts w:ascii="Arial Mon" w:eastAsia="Times New Roman" w:hAnsi="Arial Mon" w:cs="Times New Roman"/>
      <w:szCs w:val="20"/>
    </w:rPr>
  </w:style>
  <w:style w:type="paragraph" w:customStyle="1" w:styleId="Sub-ClauseText">
    <w:name w:val="Sub-Clause Text"/>
    <w:basedOn w:val="Normal"/>
    <w:rsid w:val="005D70B3"/>
    <w:pPr>
      <w:spacing w:before="120" w:after="120" w:line="240" w:lineRule="auto"/>
      <w:jc w:val="both"/>
    </w:pPr>
    <w:rPr>
      <w:rFonts w:eastAsia="Times New Roman" w:cs="Times New Roman"/>
      <w:spacing w:val="-4"/>
      <w:szCs w:val="20"/>
    </w:rPr>
  </w:style>
  <w:style w:type="paragraph" w:customStyle="1" w:styleId="Head81">
    <w:name w:val="Head 8.1"/>
    <w:basedOn w:val="Heading1"/>
    <w:rsid w:val="005D70B3"/>
    <w:pPr>
      <w:keepNext w:val="0"/>
      <w:keepLines w:val="0"/>
      <w:suppressAutoHyphens/>
      <w:spacing w:before="480" w:after="240" w:line="240" w:lineRule="auto"/>
      <w:jc w:val="center"/>
      <w:outlineLvl w:val="9"/>
    </w:pPr>
    <w:rPr>
      <w:rFonts w:ascii="Times New Roman Mon" w:eastAsia="Times New Roman" w:hAnsi="Times New Roman Mon" w:cs="Times New Roman"/>
      <w:b/>
      <w:color w:val="auto"/>
      <w:szCs w:val="44"/>
      <w:lang w:val="fr-FR"/>
    </w:rPr>
  </w:style>
  <w:style w:type="character" w:customStyle="1" w:styleId="Heading1Char">
    <w:name w:val="Heading 1 Char"/>
    <w:basedOn w:val="DefaultParagraphFont"/>
    <w:link w:val="Heading1"/>
    <w:uiPriority w:val="9"/>
    <w:rsid w:val="005D70B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7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53"/>
    <w:rPr>
      <w:rFonts w:ascii="Tahoma" w:hAnsi="Tahoma" w:cs="Tahoma"/>
      <w:sz w:val="16"/>
      <w:szCs w:val="16"/>
    </w:rPr>
  </w:style>
  <w:style w:type="character" w:styleId="Hyperlink">
    <w:name w:val="Hyperlink"/>
    <w:basedOn w:val="DefaultParagraphFont"/>
    <w:uiPriority w:val="99"/>
    <w:unhideWhenUsed/>
    <w:rsid w:val="00DE6A44"/>
    <w:rPr>
      <w:color w:val="0563C1" w:themeColor="hyperlink"/>
      <w:u w:val="single"/>
    </w:rPr>
  </w:style>
  <w:style w:type="character" w:styleId="UnresolvedMention">
    <w:name w:val="Unresolved Mention"/>
    <w:basedOn w:val="DefaultParagraphFont"/>
    <w:uiPriority w:val="99"/>
    <w:semiHidden/>
    <w:unhideWhenUsed/>
    <w:rsid w:val="00D81198"/>
    <w:rPr>
      <w:color w:val="605E5C"/>
      <w:shd w:val="clear" w:color="auto" w:fill="E1DFDD"/>
    </w:rPr>
  </w:style>
  <w:style w:type="character" w:styleId="FollowedHyperlink">
    <w:name w:val="FollowedHyperlink"/>
    <w:basedOn w:val="DefaultParagraphFont"/>
    <w:uiPriority w:val="99"/>
    <w:semiHidden/>
    <w:unhideWhenUsed/>
    <w:rsid w:val="005C6F40"/>
    <w:rPr>
      <w:color w:val="954F72" w:themeColor="followedHyperlink"/>
      <w:u w:val="single"/>
    </w:rPr>
  </w:style>
  <w:style w:type="paragraph" w:styleId="Revision">
    <w:name w:val="Revision"/>
    <w:hidden/>
    <w:uiPriority w:val="99"/>
    <w:semiHidden/>
    <w:rsid w:val="00960F3E"/>
    <w:pPr>
      <w:spacing w:after="0" w:line="240" w:lineRule="auto"/>
    </w:pPr>
  </w:style>
  <w:style w:type="character" w:styleId="CommentReference">
    <w:name w:val="annotation reference"/>
    <w:basedOn w:val="DefaultParagraphFont"/>
    <w:uiPriority w:val="99"/>
    <w:semiHidden/>
    <w:unhideWhenUsed/>
    <w:rsid w:val="008C68F3"/>
    <w:rPr>
      <w:sz w:val="16"/>
      <w:szCs w:val="16"/>
    </w:rPr>
  </w:style>
  <w:style w:type="paragraph" w:styleId="CommentText">
    <w:name w:val="annotation text"/>
    <w:basedOn w:val="Normal"/>
    <w:link w:val="CommentTextChar"/>
    <w:uiPriority w:val="99"/>
    <w:semiHidden/>
    <w:unhideWhenUsed/>
    <w:rsid w:val="008C68F3"/>
    <w:pPr>
      <w:spacing w:line="240" w:lineRule="auto"/>
    </w:pPr>
    <w:rPr>
      <w:sz w:val="20"/>
      <w:szCs w:val="20"/>
    </w:rPr>
  </w:style>
  <w:style w:type="character" w:customStyle="1" w:styleId="CommentTextChar">
    <w:name w:val="Comment Text Char"/>
    <w:basedOn w:val="DefaultParagraphFont"/>
    <w:link w:val="CommentText"/>
    <w:uiPriority w:val="99"/>
    <w:semiHidden/>
    <w:rsid w:val="008C68F3"/>
    <w:rPr>
      <w:sz w:val="20"/>
      <w:szCs w:val="20"/>
    </w:rPr>
  </w:style>
  <w:style w:type="paragraph" w:styleId="CommentSubject">
    <w:name w:val="annotation subject"/>
    <w:basedOn w:val="CommentText"/>
    <w:next w:val="CommentText"/>
    <w:link w:val="CommentSubjectChar"/>
    <w:uiPriority w:val="99"/>
    <w:semiHidden/>
    <w:unhideWhenUsed/>
    <w:rsid w:val="008C68F3"/>
    <w:rPr>
      <w:b/>
      <w:bCs/>
    </w:rPr>
  </w:style>
  <w:style w:type="character" w:customStyle="1" w:styleId="CommentSubjectChar">
    <w:name w:val="Comment Subject Char"/>
    <w:basedOn w:val="CommentTextChar"/>
    <w:link w:val="CommentSubject"/>
    <w:uiPriority w:val="99"/>
    <w:semiHidden/>
    <w:rsid w:val="008C68F3"/>
    <w:rPr>
      <w:b/>
      <w:bCs/>
      <w:sz w:val="20"/>
      <w:szCs w:val="20"/>
    </w:rPr>
  </w:style>
  <w:style w:type="paragraph" w:styleId="NormalWeb">
    <w:name w:val="Normal (Web)"/>
    <w:basedOn w:val="Normal"/>
    <w:uiPriority w:val="99"/>
    <w:semiHidden/>
    <w:unhideWhenUsed/>
    <w:rsid w:val="008C6C6D"/>
    <w:pPr>
      <w:spacing w:before="100" w:beforeAutospacing="1" w:after="100" w:afterAutospacing="1" w:line="240" w:lineRule="auto"/>
    </w:pPr>
    <w:rPr>
      <w:rFonts w:eastAsia="Times New Roman" w:cs="Times New Roman"/>
      <w:szCs w:val="24"/>
      <w:lang w:val="en-MN" w:eastAsia="zh-CN" w:bidi="mn-Mong-CN"/>
    </w:rPr>
  </w:style>
  <w:style w:type="character" w:customStyle="1" w:styleId="v1gmail-jsgrdq">
    <w:name w:val="v1gmail-jsgrdq"/>
    <w:basedOn w:val="DefaultParagraphFont"/>
    <w:rsid w:val="008C6C6D"/>
  </w:style>
  <w:style w:type="paragraph" w:customStyle="1" w:styleId="v1gmail-04xlpa">
    <w:name w:val="v1gmail-_04xlpa"/>
    <w:basedOn w:val="Normal"/>
    <w:rsid w:val="008C6C6D"/>
    <w:pPr>
      <w:spacing w:before="100" w:beforeAutospacing="1" w:after="100" w:afterAutospacing="1" w:line="240" w:lineRule="auto"/>
    </w:pPr>
    <w:rPr>
      <w:rFonts w:eastAsia="Times New Roman" w:cs="Times New Roman"/>
      <w:szCs w:val="24"/>
      <w:lang w:val="en-MN" w:eastAsia="zh-CN"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216">
      <w:bodyDiv w:val="1"/>
      <w:marLeft w:val="0"/>
      <w:marRight w:val="0"/>
      <w:marTop w:val="0"/>
      <w:marBottom w:val="0"/>
      <w:divBdr>
        <w:top w:val="none" w:sz="0" w:space="0" w:color="auto"/>
        <w:left w:val="none" w:sz="0" w:space="0" w:color="auto"/>
        <w:bottom w:val="none" w:sz="0" w:space="0" w:color="auto"/>
        <w:right w:val="none" w:sz="0" w:space="0" w:color="auto"/>
      </w:divBdr>
    </w:div>
    <w:div w:id="362022600">
      <w:bodyDiv w:val="1"/>
      <w:marLeft w:val="0"/>
      <w:marRight w:val="0"/>
      <w:marTop w:val="0"/>
      <w:marBottom w:val="0"/>
      <w:divBdr>
        <w:top w:val="none" w:sz="0" w:space="0" w:color="auto"/>
        <w:left w:val="none" w:sz="0" w:space="0" w:color="auto"/>
        <w:bottom w:val="none" w:sz="0" w:space="0" w:color="auto"/>
        <w:right w:val="none" w:sz="0" w:space="0" w:color="auto"/>
      </w:divBdr>
      <w:divsChild>
        <w:div w:id="1504514890">
          <w:marLeft w:val="0"/>
          <w:marRight w:val="0"/>
          <w:marTop w:val="0"/>
          <w:marBottom w:val="0"/>
          <w:divBdr>
            <w:top w:val="none" w:sz="0" w:space="0" w:color="auto"/>
            <w:left w:val="none" w:sz="0" w:space="0" w:color="auto"/>
            <w:bottom w:val="none" w:sz="0" w:space="0" w:color="auto"/>
            <w:right w:val="none" w:sz="0" w:space="0" w:color="auto"/>
          </w:divBdr>
          <w:divsChild>
            <w:div w:id="1233932460">
              <w:marLeft w:val="0"/>
              <w:marRight w:val="0"/>
              <w:marTop w:val="0"/>
              <w:marBottom w:val="0"/>
              <w:divBdr>
                <w:top w:val="none" w:sz="0" w:space="0" w:color="auto"/>
                <w:left w:val="none" w:sz="0" w:space="0" w:color="auto"/>
                <w:bottom w:val="none" w:sz="0" w:space="0" w:color="auto"/>
                <w:right w:val="none" w:sz="0" w:space="0" w:color="auto"/>
              </w:divBdr>
              <w:divsChild>
                <w:div w:id="1266645455">
                  <w:marLeft w:val="0"/>
                  <w:marRight w:val="0"/>
                  <w:marTop w:val="0"/>
                  <w:marBottom w:val="0"/>
                  <w:divBdr>
                    <w:top w:val="none" w:sz="0" w:space="0" w:color="auto"/>
                    <w:left w:val="none" w:sz="0" w:space="0" w:color="auto"/>
                    <w:bottom w:val="none" w:sz="0" w:space="0" w:color="auto"/>
                    <w:right w:val="none" w:sz="0" w:space="0" w:color="auto"/>
                  </w:divBdr>
                  <w:divsChild>
                    <w:div w:id="429206469">
                      <w:marLeft w:val="0"/>
                      <w:marRight w:val="0"/>
                      <w:marTop w:val="0"/>
                      <w:marBottom w:val="0"/>
                      <w:divBdr>
                        <w:top w:val="none" w:sz="0" w:space="0" w:color="auto"/>
                        <w:left w:val="none" w:sz="0" w:space="0" w:color="auto"/>
                        <w:bottom w:val="none" w:sz="0" w:space="0" w:color="auto"/>
                        <w:right w:val="none" w:sz="0" w:space="0" w:color="auto"/>
                      </w:divBdr>
                    </w:div>
                  </w:divsChild>
                </w:div>
                <w:div w:id="824399653">
                  <w:marLeft w:val="0"/>
                  <w:marRight w:val="0"/>
                  <w:marTop w:val="0"/>
                  <w:marBottom w:val="0"/>
                  <w:divBdr>
                    <w:top w:val="none" w:sz="0" w:space="0" w:color="auto"/>
                    <w:left w:val="none" w:sz="0" w:space="0" w:color="auto"/>
                    <w:bottom w:val="none" w:sz="0" w:space="0" w:color="auto"/>
                    <w:right w:val="none" w:sz="0" w:space="0" w:color="auto"/>
                  </w:divBdr>
                  <w:divsChild>
                    <w:div w:id="950671850">
                      <w:marLeft w:val="0"/>
                      <w:marRight w:val="0"/>
                      <w:marTop w:val="0"/>
                      <w:marBottom w:val="0"/>
                      <w:divBdr>
                        <w:top w:val="none" w:sz="0" w:space="0" w:color="auto"/>
                        <w:left w:val="none" w:sz="0" w:space="0" w:color="auto"/>
                        <w:bottom w:val="none" w:sz="0" w:space="0" w:color="auto"/>
                        <w:right w:val="none" w:sz="0" w:space="0" w:color="auto"/>
                      </w:divBdr>
                    </w:div>
                  </w:divsChild>
                </w:div>
                <w:div w:id="945815759">
                  <w:marLeft w:val="0"/>
                  <w:marRight w:val="0"/>
                  <w:marTop w:val="0"/>
                  <w:marBottom w:val="0"/>
                  <w:divBdr>
                    <w:top w:val="none" w:sz="0" w:space="0" w:color="auto"/>
                    <w:left w:val="none" w:sz="0" w:space="0" w:color="auto"/>
                    <w:bottom w:val="none" w:sz="0" w:space="0" w:color="auto"/>
                    <w:right w:val="none" w:sz="0" w:space="0" w:color="auto"/>
                  </w:divBdr>
                  <w:divsChild>
                    <w:div w:id="1239100537">
                      <w:marLeft w:val="0"/>
                      <w:marRight w:val="0"/>
                      <w:marTop w:val="0"/>
                      <w:marBottom w:val="0"/>
                      <w:divBdr>
                        <w:top w:val="none" w:sz="0" w:space="0" w:color="auto"/>
                        <w:left w:val="none" w:sz="0" w:space="0" w:color="auto"/>
                        <w:bottom w:val="none" w:sz="0" w:space="0" w:color="auto"/>
                        <w:right w:val="none" w:sz="0" w:space="0" w:color="auto"/>
                      </w:divBdr>
                    </w:div>
                  </w:divsChild>
                </w:div>
                <w:div w:id="2072656365">
                  <w:marLeft w:val="0"/>
                  <w:marRight w:val="0"/>
                  <w:marTop w:val="0"/>
                  <w:marBottom w:val="0"/>
                  <w:divBdr>
                    <w:top w:val="none" w:sz="0" w:space="0" w:color="auto"/>
                    <w:left w:val="none" w:sz="0" w:space="0" w:color="auto"/>
                    <w:bottom w:val="none" w:sz="0" w:space="0" w:color="auto"/>
                    <w:right w:val="none" w:sz="0" w:space="0" w:color="auto"/>
                  </w:divBdr>
                  <w:divsChild>
                    <w:div w:id="1676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109">
              <w:marLeft w:val="0"/>
              <w:marRight w:val="0"/>
              <w:marTop w:val="0"/>
              <w:marBottom w:val="0"/>
              <w:divBdr>
                <w:top w:val="none" w:sz="0" w:space="0" w:color="auto"/>
                <w:left w:val="none" w:sz="0" w:space="0" w:color="auto"/>
                <w:bottom w:val="none" w:sz="0" w:space="0" w:color="auto"/>
                <w:right w:val="none" w:sz="0" w:space="0" w:color="auto"/>
              </w:divBdr>
              <w:divsChild>
                <w:div w:id="1933933986">
                  <w:marLeft w:val="0"/>
                  <w:marRight w:val="0"/>
                  <w:marTop w:val="0"/>
                  <w:marBottom w:val="0"/>
                  <w:divBdr>
                    <w:top w:val="none" w:sz="0" w:space="0" w:color="auto"/>
                    <w:left w:val="none" w:sz="0" w:space="0" w:color="auto"/>
                    <w:bottom w:val="none" w:sz="0" w:space="0" w:color="auto"/>
                    <w:right w:val="none" w:sz="0" w:space="0" w:color="auto"/>
                  </w:divBdr>
                </w:div>
              </w:divsChild>
            </w:div>
            <w:div w:id="1782258949">
              <w:marLeft w:val="0"/>
              <w:marRight w:val="0"/>
              <w:marTop w:val="0"/>
              <w:marBottom w:val="0"/>
              <w:divBdr>
                <w:top w:val="none" w:sz="0" w:space="0" w:color="auto"/>
                <w:left w:val="none" w:sz="0" w:space="0" w:color="auto"/>
                <w:bottom w:val="none" w:sz="0" w:space="0" w:color="auto"/>
                <w:right w:val="none" w:sz="0" w:space="0" w:color="auto"/>
              </w:divBdr>
              <w:divsChild>
                <w:div w:id="1622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9774">
      <w:bodyDiv w:val="1"/>
      <w:marLeft w:val="0"/>
      <w:marRight w:val="0"/>
      <w:marTop w:val="0"/>
      <w:marBottom w:val="0"/>
      <w:divBdr>
        <w:top w:val="none" w:sz="0" w:space="0" w:color="auto"/>
        <w:left w:val="none" w:sz="0" w:space="0" w:color="auto"/>
        <w:bottom w:val="none" w:sz="0" w:space="0" w:color="auto"/>
        <w:right w:val="none" w:sz="0" w:space="0" w:color="auto"/>
      </w:divBdr>
      <w:divsChild>
        <w:div w:id="366681614">
          <w:marLeft w:val="0"/>
          <w:marRight w:val="0"/>
          <w:marTop w:val="0"/>
          <w:marBottom w:val="0"/>
          <w:divBdr>
            <w:top w:val="none" w:sz="0" w:space="0" w:color="auto"/>
            <w:left w:val="none" w:sz="0" w:space="0" w:color="auto"/>
            <w:bottom w:val="none" w:sz="0" w:space="0" w:color="auto"/>
            <w:right w:val="none" w:sz="0" w:space="0" w:color="auto"/>
          </w:divBdr>
        </w:div>
        <w:div w:id="2109888438">
          <w:marLeft w:val="0"/>
          <w:marRight w:val="0"/>
          <w:marTop w:val="0"/>
          <w:marBottom w:val="0"/>
          <w:divBdr>
            <w:top w:val="none" w:sz="0" w:space="0" w:color="auto"/>
            <w:left w:val="none" w:sz="0" w:space="0" w:color="auto"/>
            <w:bottom w:val="none" w:sz="0" w:space="0" w:color="auto"/>
            <w:right w:val="none" w:sz="0" w:space="0" w:color="auto"/>
          </w:divBdr>
        </w:div>
        <w:div w:id="2026008335">
          <w:marLeft w:val="0"/>
          <w:marRight w:val="0"/>
          <w:marTop w:val="0"/>
          <w:marBottom w:val="0"/>
          <w:divBdr>
            <w:top w:val="none" w:sz="0" w:space="0" w:color="auto"/>
            <w:left w:val="none" w:sz="0" w:space="0" w:color="auto"/>
            <w:bottom w:val="none" w:sz="0" w:space="0" w:color="auto"/>
            <w:right w:val="none" w:sz="0" w:space="0" w:color="auto"/>
          </w:divBdr>
        </w:div>
      </w:divsChild>
    </w:div>
    <w:div w:id="898246691">
      <w:bodyDiv w:val="1"/>
      <w:marLeft w:val="0"/>
      <w:marRight w:val="0"/>
      <w:marTop w:val="0"/>
      <w:marBottom w:val="0"/>
      <w:divBdr>
        <w:top w:val="none" w:sz="0" w:space="0" w:color="auto"/>
        <w:left w:val="none" w:sz="0" w:space="0" w:color="auto"/>
        <w:bottom w:val="none" w:sz="0" w:space="0" w:color="auto"/>
        <w:right w:val="none" w:sz="0" w:space="0" w:color="auto"/>
      </w:divBdr>
    </w:div>
    <w:div w:id="1044325934">
      <w:bodyDiv w:val="1"/>
      <w:marLeft w:val="0"/>
      <w:marRight w:val="0"/>
      <w:marTop w:val="0"/>
      <w:marBottom w:val="0"/>
      <w:divBdr>
        <w:top w:val="none" w:sz="0" w:space="0" w:color="auto"/>
        <w:left w:val="none" w:sz="0" w:space="0" w:color="auto"/>
        <w:bottom w:val="none" w:sz="0" w:space="0" w:color="auto"/>
        <w:right w:val="none" w:sz="0" w:space="0" w:color="auto"/>
      </w:divBdr>
    </w:div>
    <w:div w:id="1145319237">
      <w:bodyDiv w:val="1"/>
      <w:marLeft w:val="0"/>
      <w:marRight w:val="0"/>
      <w:marTop w:val="0"/>
      <w:marBottom w:val="0"/>
      <w:divBdr>
        <w:top w:val="none" w:sz="0" w:space="0" w:color="auto"/>
        <w:left w:val="none" w:sz="0" w:space="0" w:color="auto"/>
        <w:bottom w:val="none" w:sz="0" w:space="0" w:color="auto"/>
        <w:right w:val="none" w:sz="0" w:space="0" w:color="auto"/>
      </w:divBdr>
      <w:divsChild>
        <w:div w:id="1542354257">
          <w:marLeft w:val="0"/>
          <w:marRight w:val="0"/>
          <w:marTop w:val="0"/>
          <w:marBottom w:val="0"/>
          <w:divBdr>
            <w:top w:val="none" w:sz="0" w:space="0" w:color="EEEEEE"/>
            <w:left w:val="none" w:sz="0" w:space="0" w:color="EEEEEE"/>
            <w:bottom w:val="none" w:sz="0" w:space="0" w:color="EEEEEE"/>
            <w:right w:val="none" w:sz="0" w:space="0" w:color="EEEEEE"/>
          </w:divBdr>
        </w:div>
      </w:divsChild>
    </w:div>
    <w:div w:id="1703089343">
      <w:bodyDiv w:val="1"/>
      <w:marLeft w:val="0"/>
      <w:marRight w:val="0"/>
      <w:marTop w:val="0"/>
      <w:marBottom w:val="0"/>
      <w:divBdr>
        <w:top w:val="none" w:sz="0" w:space="0" w:color="auto"/>
        <w:left w:val="none" w:sz="0" w:space="0" w:color="auto"/>
        <w:bottom w:val="none" w:sz="0" w:space="0" w:color="auto"/>
        <w:right w:val="none" w:sz="0" w:space="0" w:color="auto"/>
      </w:divBdr>
    </w:div>
    <w:div w:id="1808274874">
      <w:bodyDiv w:val="1"/>
      <w:marLeft w:val="0"/>
      <w:marRight w:val="0"/>
      <w:marTop w:val="0"/>
      <w:marBottom w:val="0"/>
      <w:divBdr>
        <w:top w:val="none" w:sz="0" w:space="0" w:color="auto"/>
        <w:left w:val="none" w:sz="0" w:space="0" w:color="auto"/>
        <w:bottom w:val="none" w:sz="0" w:space="0" w:color="auto"/>
        <w:right w:val="none" w:sz="0" w:space="0" w:color="auto"/>
      </w:divBdr>
    </w:div>
    <w:div w:id="1935553795">
      <w:bodyDiv w:val="1"/>
      <w:marLeft w:val="0"/>
      <w:marRight w:val="0"/>
      <w:marTop w:val="0"/>
      <w:marBottom w:val="0"/>
      <w:divBdr>
        <w:top w:val="none" w:sz="0" w:space="0" w:color="auto"/>
        <w:left w:val="none" w:sz="0" w:space="0" w:color="auto"/>
        <w:bottom w:val="none" w:sz="0" w:space="0" w:color="auto"/>
        <w:right w:val="none" w:sz="0" w:space="0" w:color="auto"/>
      </w:divBdr>
    </w:div>
    <w:div w:id="1965963782">
      <w:bodyDiv w:val="1"/>
      <w:marLeft w:val="0"/>
      <w:marRight w:val="0"/>
      <w:marTop w:val="0"/>
      <w:marBottom w:val="0"/>
      <w:divBdr>
        <w:top w:val="none" w:sz="0" w:space="0" w:color="auto"/>
        <w:left w:val="none" w:sz="0" w:space="0" w:color="auto"/>
        <w:bottom w:val="none" w:sz="0" w:space="0" w:color="auto"/>
        <w:right w:val="none" w:sz="0" w:space="0" w:color="auto"/>
      </w:divBdr>
    </w:div>
    <w:div w:id="1999921054">
      <w:bodyDiv w:val="1"/>
      <w:marLeft w:val="0"/>
      <w:marRight w:val="0"/>
      <w:marTop w:val="0"/>
      <w:marBottom w:val="0"/>
      <w:divBdr>
        <w:top w:val="none" w:sz="0" w:space="0" w:color="auto"/>
        <w:left w:val="none" w:sz="0" w:space="0" w:color="auto"/>
        <w:bottom w:val="none" w:sz="0" w:space="0" w:color="auto"/>
        <w:right w:val="none" w:sz="0" w:space="0" w:color="auto"/>
      </w:divBdr>
    </w:div>
    <w:div w:id="2060785709">
      <w:bodyDiv w:val="1"/>
      <w:marLeft w:val="0"/>
      <w:marRight w:val="0"/>
      <w:marTop w:val="0"/>
      <w:marBottom w:val="0"/>
      <w:divBdr>
        <w:top w:val="none" w:sz="0" w:space="0" w:color="auto"/>
        <w:left w:val="none" w:sz="0" w:space="0" w:color="auto"/>
        <w:bottom w:val="none" w:sz="0" w:space="0" w:color="auto"/>
        <w:right w:val="none" w:sz="0" w:space="0" w:color="auto"/>
      </w:divBdr>
      <w:divsChild>
        <w:div w:id="542441942">
          <w:marLeft w:val="0"/>
          <w:marRight w:val="0"/>
          <w:marTop w:val="0"/>
          <w:marBottom w:val="0"/>
          <w:divBdr>
            <w:top w:val="none" w:sz="0" w:space="0" w:color="auto"/>
            <w:left w:val="none" w:sz="0" w:space="0" w:color="auto"/>
            <w:bottom w:val="none" w:sz="0" w:space="0" w:color="auto"/>
            <w:right w:val="none" w:sz="0" w:space="0" w:color="auto"/>
          </w:divBdr>
          <w:divsChild>
            <w:div w:id="1839298129">
              <w:marLeft w:val="0"/>
              <w:marRight w:val="0"/>
              <w:marTop w:val="0"/>
              <w:marBottom w:val="0"/>
              <w:divBdr>
                <w:top w:val="none" w:sz="0" w:space="0" w:color="auto"/>
                <w:left w:val="none" w:sz="0" w:space="0" w:color="auto"/>
                <w:bottom w:val="none" w:sz="0" w:space="0" w:color="auto"/>
                <w:right w:val="none" w:sz="0" w:space="0" w:color="auto"/>
              </w:divBdr>
              <w:divsChild>
                <w:div w:id="1766420184">
                  <w:marLeft w:val="0"/>
                  <w:marRight w:val="0"/>
                  <w:marTop w:val="0"/>
                  <w:marBottom w:val="0"/>
                  <w:divBdr>
                    <w:top w:val="none" w:sz="0" w:space="0" w:color="auto"/>
                    <w:left w:val="none" w:sz="0" w:space="0" w:color="auto"/>
                    <w:bottom w:val="none" w:sz="0" w:space="0" w:color="auto"/>
                    <w:right w:val="none" w:sz="0" w:space="0" w:color="auto"/>
                  </w:divBdr>
                  <w:divsChild>
                    <w:div w:id="699235056">
                      <w:marLeft w:val="0"/>
                      <w:marRight w:val="0"/>
                      <w:marTop w:val="0"/>
                      <w:marBottom w:val="0"/>
                      <w:divBdr>
                        <w:top w:val="none" w:sz="0" w:space="0" w:color="auto"/>
                        <w:left w:val="none" w:sz="0" w:space="0" w:color="auto"/>
                        <w:bottom w:val="none" w:sz="0" w:space="0" w:color="auto"/>
                        <w:right w:val="none" w:sz="0" w:space="0" w:color="auto"/>
                      </w:divBdr>
                      <w:divsChild>
                        <w:div w:id="66847151">
                          <w:marLeft w:val="0"/>
                          <w:marRight w:val="0"/>
                          <w:marTop w:val="0"/>
                          <w:marBottom w:val="0"/>
                          <w:divBdr>
                            <w:top w:val="none" w:sz="0" w:space="0" w:color="auto"/>
                            <w:left w:val="none" w:sz="0" w:space="0" w:color="auto"/>
                            <w:bottom w:val="none" w:sz="0" w:space="0" w:color="auto"/>
                            <w:right w:val="none" w:sz="0" w:space="0" w:color="auto"/>
                          </w:divBdr>
                          <w:divsChild>
                            <w:div w:id="367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34C1-B80F-4FBF-848A-60302801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Erdenechimeg Ulziisuren</cp:lastModifiedBy>
  <cp:revision>3</cp:revision>
  <cp:lastPrinted>2022-08-10T10:23:00Z</cp:lastPrinted>
  <dcterms:created xsi:type="dcterms:W3CDTF">2024-07-08T15:05:00Z</dcterms:created>
  <dcterms:modified xsi:type="dcterms:W3CDTF">2024-07-08T15:05:00Z</dcterms:modified>
</cp:coreProperties>
</file>