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EBC46" w14:textId="77777777" w:rsidR="004B553D" w:rsidRDefault="004B553D" w:rsidP="00DD7CC9">
      <w:pPr>
        <w:jc w:val="both"/>
        <w:rPr>
          <w:rStyle w:val="normaltextrun"/>
          <w:rFonts w:ascii="Calibri" w:eastAsiaTheme="majorEastAsia" w:hAnsi="Calibri" w:cs="Calibri"/>
          <w:sz w:val="22"/>
          <w:szCs w:val="22"/>
        </w:rPr>
      </w:pPr>
    </w:p>
    <w:p w14:paraId="06CD9AAD" w14:textId="33CCE15F" w:rsidR="00DD7CC9" w:rsidRPr="000A2548" w:rsidRDefault="00BF698F" w:rsidP="00DD7CC9">
      <w:pPr>
        <w:jc w:val="both"/>
        <w:rPr>
          <w:rFonts w:ascii="Calibri" w:eastAsia="Calibri" w:hAnsi="Calibri" w:cs="Calibri"/>
          <w:sz w:val="22"/>
          <w:szCs w:val="22"/>
          <w:lang w:val="en-US"/>
        </w:rPr>
      </w:pPr>
      <w:r w:rsidRPr="000A2548">
        <w:rPr>
          <w:rStyle w:val="normaltextrun"/>
          <w:rFonts w:ascii="Calibri" w:eastAsiaTheme="majorEastAsia" w:hAnsi="Calibri" w:cs="Calibri"/>
          <w:sz w:val="22"/>
          <w:szCs w:val="22"/>
          <w:lang w:val="en-US"/>
        </w:rPr>
        <w:t xml:space="preserve">The theme of </w:t>
      </w:r>
      <w:r w:rsidR="00B075EC" w:rsidRPr="000A2548">
        <w:rPr>
          <w:rStyle w:val="normaltextrun"/>
          <w:rFonts w:ascii="Calibri" w:eastAsiaTheme="majorEastAsia" w:hAnsi="Calibri" w:cs="Calibri"/>
          <w:sz w:val="22"/>
          <w:szCs w:val="22"/>
          <w:lang w:val="en-US"/>
        </w:rPr>
        <w:t xml:space="preserve">the </w:t>
      </w:r>
      <w:hyperlink r:id="rId11" w:history="1">
        <w:r w:rsidR="00B075EC" w:rsidRPr="000A2548">
          <w:rPr>
            <w:rStyle w:val="Hyperlink"/>
            <w:rFonts w:ascii="Calibri" w:eastAsiaTheme="majorEastAsia" w:hAnsi="Calibri" w:cs="Calibri"/>
            <w:b/>
            <w:bCs/>
            <w:sz w:val="22"/>
            <w:szCs w:val="22"/>
            <w:lang w:val="en-US"/>
          </w:rPr>
          <w:t>8</w:t>
        </w:r>
        <w:r w:rsidR="00B075EC" w:rsidRPr="000A2548">
          <w:rPr>
            <w:rStyle w:val="Hyperlink"/>
            <w:rFonts w:ascii="Calibri" w:eastAsiaTheme="majorEastAsia" w:hAnsi="Calibri" w:cs="Calibri"/>
            <w:b/>
            <w:bCs/>
            <w:sz w:val="22"/>
            <w:szCs w:val="22"/>
            <w:vertAlign w:val="superscript"/>
            <w:lang w:val="en-US"/>
          </w:rPr>
          <w:t>th</w:t>
        </w:r>
        <w:r w:rsidR="00B075EC" w:rsidRPr="000A2548">
          <w:rPr>
            <w:rStyle w:val="Hyperlink"/>
            <w:rFonts w:ascii="Calibri" w:eastAsiaTheme="majorEastAsia" w:hAnsi="Calibri" w:cs="Calibri"/>
            <w:b/>
            <w:bCs/>
            <w:sz w:val="22"/>
            <w:szCs w:val="22"/>
            <w:lang w:val="en-US"/>
          </w:rPr>
          <w:t xml:space="preserve"> National Evaluation Capacities (NEC) Conference</w:t>
        </w:r>
      </w:hyperlink>
      <w:r w:rsidRPr="000A2548">
        <w:rPr>
          <w:rFonts w:ascii="Calibri" w:eastAsia="Calibri" w:hAnsi="Calibri" w:cs="Calibri"/>
          <w:sz w:val="22"/>
          <w:szCs w:val="22"/>
          <w:lang w:val="en-US"/>
        </w:rPr>
        <w:t xml:space="preserve"> </w:t>
      </w:r>
      <w:r w:rsidR="00174256" w:rsidRPr="000A2548">
        <w:rPr>
          <w:rFonts w:ascii="Calibri" w:eastAsia="Calibri" w:hAnsi="Calibri" w:cs="Calibri"/>
          <w:sz w:val="22"/>
          <w:szCs w:val="22"/>
          <w:lang w:val="en-US"/>
        </w:rPr>
        <w:t xml:space="preserve">is </w:t>
      </w:r>
      <w:r w:rsidR="00DD7CC9" w:rsidRPr="000A2548">
        <w:rPr>
          <w:rFonts w:ascii="Calibri" w:hAnsi="Calibri" w:cs="Calibri"/>
          <w:b/>
          <w:bCs/>
          <w:i/>
          <w:iCs/>
          <w:sz w:val="22"/>
          <w:szCs w:val="22"/>
          <w:lang w:val="en-US"/>
        </w:rPr>
        <w:t>“Responsive Evaluation: For Government, For Inclusion, For the Future.</w:t>
      </w:r>
      <w:r w:rsidR="00174256" w:rsidRPr="000A2548">
        <w:rPr>
          <w:rFonts w:ascii="Calibri" w:hAnsi="Calibri" w:cs="Calibri"/>
          <w:b/>
          <w:bCs/>
          <w:i/>
          <w:iCs/>
          <w:sz w:val="22"/>
          <w:szCs w:val="22"/>
          <w:lang w:val="en-US"/>
        </w:rPr>
        <w:t xml:space="preserve"> </w:t>
      </w:r>
      <w:r w:rsidR="00DD7CC9" w:rsidRPr="000A2548">
        <w:rPr>
          <w:rFonts w:ascii="Calibri" w:hAnsi="Calibri" w:cs="Calibri"/>
          <w:sz w:val="22"/>
          <w:szCs w:val="22"/>
          <w:lang w:val="en-US"/>
        </w:rPr>
        <w:t>This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174256" w:rsidRPr="000A2548">
        <w:rPr>
          <w:rFonts w:ascii="Calibri" w:eastAsia="Calibri" w:hAnsi="Calibri" w:cs="Calibri"/>
          <w:sz w:val="22"/>
          <w:szCs w:val="22"/>
          <w:lang w:val="en-US"/>
        </w:rPr>
        <w:t xml:space="preserve"> </w:t>
      </w:r>
      <w:r w:rsidR="00DD7CC9" w:rsidRPr="000A2548">
        <w:rPr>
          <w:rFonts w:ascii="Calibri" w:hAnsi="Calibri" w:cs="Calibri"/>
          <w:sz w:val="22"/>
          <w:szCs w:val="22"/>
          <w:lang w:val="en-US"/>
        </w:rPr>
        <w:t>The Conference will take place in Beijing, China, from 14</w:t>
      </w:r>
      <w:r w:rsidR="00DD7CC9" w:rsidRPr="000A2548">
        <w:rPr>
          <w:rFonts w:ascii="Calibri" w:hAnsi="Calibri" w:cs="Calibri"/>
          <w:sz w:val="22"/>
          <w:szCs w:val="22"/>
          <w:vertAlign w:val="superscript"/>
          <w:lang w:val="en-US"/>
        </w:rPr>
        <w:t>th</w:t>
      </w:r>
      <w:r w:rsidR="00DD7CC9" w:rsidRPr="000A2548">
        <w:rPr>
          <w:rFonts w:ascii="Calibri" w:hAnsi="Calibri" w:cs="Calibri"/>
          <w:sz w:val="22"/>
          <w:szCs w:val="22"/>
          <w:lang w:val="en-US"/>
        </w:rPr>
        <w:t xml:space="preserve"> to 18</w:t>
      </w:r>
      <w:r w:rsidR="00DD7CC9" w:rsidRPr="000A2548">
        <w:rPr>
          <w:rFonts w:ascii="Calibri" w:hAnsi="Calibri" w:cs="Calibri"/>
          <w:sz w:val="22"/>
          <w:szCs w:val="22"/>
          <w:vertAlign w:val="superscript"/>
          <w:lang w:val="en-US"/>
        </w:rPr>
        <w:t>th</w:t>
      </w:r>
      <w:r w:rsidR="00DD7CC9" w:rsidRPr="000A2548">
        <w:rPr>
          <w:rFonts w:ascii="Calibri" w:hAnsi="Calibri" w:cs="Calibri"/>
          <w:sz w:val="22"/>
          <w:szCs w:val="22"/>
          <w:lang w:val="en-US"/>
        </w:rPr>
        <w:t xml:space="preserve"> October 2024. The first three days (14th -16th October) will be dedicated to the main conference, followed by a two-day post-conference training workshop (17th &amp; 18th October 2024). </w:t>
      </w:r>
    </w:p>
    <w:p w14:paraId="7FC6442D" w14:textId="6BB178F8" w:rsidR="005015C4" w:rsidRPr="00174256" w:rsidRDefault="005015C4" w:rsidP="00F82C40">
      <w:pPr>
        <w:pStyle w:val="NoSpacing"/>
        <w:spacing w:before="100" w:beforeAutospacing="1" w:after="100" w:afterAutospacing="1"/>
        <w:jc w:val="both"/>
        <w:rPr>
          <w:rFonts w:ascii="Calibri" w:hAnsi="Calibri" w:cs="Calibri"/>
        </w:rPr>
      </w:pPr>
      <w:r w:rsidRPr="00174256">
        <w:rPr>
          <w:rFonts w:ascii="Calibri" w:hAnsi="Calibri" w:cs="Calibri"/>
        </w:rPr>
        <w:t xml:space="preserve">Session proposals are welcome and should </w:t>
      </w:r>
      <w:r w:rsidR="00174256">
        <w:rPr>
          <w:rFonts w:ascii="Calibri" w:hAnsi="Calibri" w:cs="Calibri"/>
        </w:rPr>
        <w:t>be targeted at</w:t>
      </w:r>
      <w:r w:rsidR="00DD7CC9" w:rsidRPr="00174256">
        <w:rPr>
          <w:rFonts w:ascii="Calibri" w:hAnsi="Calibri" w:cs="Calibri"/>
        </w:rPr>
        <w:t xml:space="preserve"> </w:t>
      </w:r>
      <w:r w:rsidRPr="00174256">
        <w:rPr>
          <w:rFonts w:ascii="Calibri" w:hAnsi="Calibri" w:cs="Calibri"/>
        </w:rPr>
        <w:t>the primary audience of the 202</w:t>
      </w:r>
      <w:r w:rsidR="00DD7CC9" w:rsidRPr="00174256">
        <w:rPr>
          <w:rFonts w:ascii="Calibri" w:hAnsi="Calibri" w:cs="Calibri"/>
        </w:rPr>
        <w:t>4</w:t>
      </w:r>
      <w:r w:rsidRPr="00174256">
        <w:rPr>
          <w:rFonts w:ascii="Calibri" w:hAnsi="Calibri" w:cs="Calibri"/>
        </w:rPr>
        <w:t xml:space="preserve"> NEC conference</w:t>
      </w:r>
      <w:r w:rsidR="00DD7CC9" w:rsidRPr="00174256">
        <w:rPr>
          <w:rFonts w:ascii="Calibri" w:hAnsi="Calibri" w:cs="Calibri"/>
        </w:rPr>
        <w:t xml:space="preserve">, </w:t>
      </w:r>
      <w:r w:rsidRPr="00174256">
        <w:rPr>
          <w:rFonts w:ascii="Calibri" w:hAnsi="Calibri" w:cs="Calibri"/>
          <w:b/>
          <w:bCs/>
        </w:rPr>
        <w:t>government officials from national and sub-national institutions</w:t>
      </w:r>
      <w:r w:rsidRPr="00174256">
        <w:rPr>
          <w:rFonts w:ascii="Calibri" w:hAnsi="Calibri" w:cs="Calibri"/>
        </w:rPr>
        <w:t xml:space="preserve"> directly and indirectly engaged with evaluation and public policy, including central planning and finance ministries, sectoral ministries, evaluation units, national statistical agencies, supreme audit institutions. Other evaluation stakeholders, include the </w:t>
      </w:r>
      <w:r w:rsidRPr="00174256">
        <w:rPr>
          <w:rFonts w:ascii="Calibri" w:hAnsi="Calibri" w:cs="Calibri"/>
          <w:b/>
          <w:bCs/>
        </w:rPr>
        <w:t xml:space="preserve">civil society, academia, private sector, UNDP and UN agencies and partner staff </w:t>
      </w:r>
      <w:r w:rsidRPr="00174256">
        <w:rPr>
          <w:rFonts w:ascii="Calibri" w:hAnsi="Calibri" w:cs="Calibri"/>
        </w:rPr>
        <w:t xml:space="preserve">engaged in supporting national governments on evaluation, governance and/or the SDG agenda. </w:t>
      </w:r>
    </w:p>
    <w:p w14:paraId="74325E3E" w14:textId="77777777" w:rsidR="005015C4" w:rsidRPr="00822D8D" w:rsidRDefault="005015C4" w:rsidP="005015C4">
      <w:pPr>
        <w:rPr>
          <w:rFonts w:ascii="Calibri" w:hAnsi="Calibri" w:cs="Calibri"/>
          <w:b/>
          <w:color w:val="13A8D2"/>
          <w:sz w:val="28"/>
        </w:rPr>
      </w:pPr>
      <w:r w:rsidRPr="00822D8D">
        <w:rPr>
          <w:rFonts w:ascii="Calibri" w:hAnsi="Calibri" w:cs="Calibri"/>
          <w:b/>
          <w:color w:val="13A8D2"/>
          <w:sz w:val="28"/>
        </w:rPr>
        <w:t xml:space="preserve">Session Guidelines </w:t>
      </w:r>
    </w:p>
    <w:p w14:paraId="4B565FF1" w14:textId="7268F80B" w:rsidR="005015C4" w:rsidRPr="00C50AF7" w:rsidRDefault="005015C4" w:rsidP="005015C4">
      <w:pPr>
        <w:pStyle w:val="NoSpacing"/>
        <w:numPr>
          <w:ilvl w:val="0"/>
          <w:numId w:val="2"/>
        </w:numPr>
        <w:spacing w:before="100" w:beforeAutospacing="1" w:after="120"/>
        <w:jc w:val="both"/>
        <w:rPr>
          <w:rStyle w:val="eop"/>
          <w:rFonts w:ascii="Calibri" w:eastAsia="Times New Roman" w:hAnsi="Calibri" w:cs="Calibri"/>
        </w:rPr>
      </w:pPr>
      <w:r>
        <w:rPr>
          <w:rStyle w:val="eop"/>
          <w:rFonts w:ascii="Calibri" w:eastAsia="Times New Roman" w:hAnsi="Calibri" w:cs="Calibri"/>
        </w:rPr>
        <w:t>Session t</w:t>
      </w:r>
      <w:r w:rsidRPr="00C50AF7">
        <w:rPr>
          <w:rStyle w:val="eop"/>
          <w:rFonts w:ascii="Calibri" w:eastAsia="Times New Roman" w:hAnsi="Calibri" w:cs="Calibri"/>
        </w:rPr>
        <w:t xml:space="preserve">opics </w:t>
      </w:r>
      <w:r>
        <w:rPr>
          <w:rStyle w:val="eop"/>
          <w:rFonts w:ascii="Calibri" w:eastAsia="Times New Roman" w:hAnsi="Calibri" w:cs="Calibri"/>
        </w:rPr>
        <w:t xml:space="preserve">should be </w:t>
      </w:r>
      <w:r w:rsidRPr="00C50AF7">
        <w:rPr>
          <w:rStyle w:val="eop"/>
          <w:rFonts w:ascii="Calibri" w:eastAsia="Times New Roman" w:hAnsi="Calibri" w:cs="Calibri"/>
        </w:rPr>
        <w:t>link</w:t>
      </w:r>
      <w:r>
        <w:rPr>
          <w:rStyle w:val="eop"/>
          <w:rFonts w:ascii="Calibri" w:eastAsia="Times New Roman" w:hAnsi="Calibri" w:cs="Calibri"/>
        </w:rPr>
        <w:t xml:space="preserve">ed </w:t>
      </w:r>
      <w:r w:rsidRPr="00C50AF7">
        <w:rPr>
          <w:rStyle w:val="eop"/>
          <w:rFonts w:ascii="Calibri" w:eastAsia="Times New Roman" w:hAnsi="Calibri" w:cs="Calibri"/>
        </w:rPr>
        <w:t xml:space="preserve">to the overall conference theme and/or the three strands </w:t>
      </w:r>
      <w:r>
        <w:rPr>
          <w:rStyle w:val="eop"/>
          <w:rFonts w:ascii="Calibri" w:eastAsia="Times New Roman" w:hAnsi="Calibri" w:cs="Calibri"/>
        </w:rPr>
        <w:t xml:space="preserve">of </w:t>
      </w:r>
      <w:hyperlink r:id="rId12" w:history="1">
        <w:r w:rsidRPr="00205F4E">
          <w:rPr>
            <w:rStyle w:val="Hyperlink"/>
            <w:rFonts w:ascii="Calibri" w:eastAsia="Times New Roman" w:hAnsi="Calibri" w:cs="Calibri"/>
          </w:rPr>
          <w:t>202</w:t>
        </w:r>
        <w:r w:rsidR="00DD7CC9" w:rsidRPr="00205F4E">
          <w:rPr>
            <w:rStyle w:val="Hyperlink"/>
            <w:rFonts w:ascii="Calibri" w:eastAsia="Times New Roman" w:hAnsi="Calibri" w:cs="Calibri"/>
          </w:rPr>
          <w:t>4</w:t>
        </w:r>
        <w:r w:rsidRPr="00205F4E">
          <w:rPr>
            <w:rStyle w:val="Hyperlink"/>
            <w:rFonts w:ascii="Calibri" w:eastAsia="Times New Roman" w:hAnsi="Calibri" w:cs="Calibri"/>
          </w:rPr>
          <w:t xml:space="preserve"> NEC</w:t>
        </w:r>
      </w:hyperlink>
      <w:r>
        <w:rPr>
          <w:rStyle w:val="eop"/>
          <w:rFonts w:ascii="Calibri" w:eastAsia="Times New Roman" w:hAnsi="Calibri" w:cs="Calibri"/>
        </w:rPr>
        <w:t xml:space="preserve">.  </w:t>
      </w:r>
      <w:r w:rsidRPr="00C50AF7">
        <w:rPr>
          <w:rStyle w:val="eop"/>
          <w:rFonts w:ascii="Calibri" w:eastAsia="Times New Roman" w:hAnsi="Calibri" w:cs="Calibri"/>
        </w:rPr>
        <w:t xml:space="preserve"> </w:t>
      </w:r>
    </w:p>
    <w:p w14:paraId="4BAB7E49" w14:textId="77777777" w:rsidR="005015C4" w:rsidRPr="00126D5C" w:rsidRDefault="005015C4" w:rsidP="005015C4">
      <w:pPr>
        <w:pStyle w:val="NoSpacing"/>
        <w:numPr>
          <w:ilvl w:val="0"/>
          <w:numId w:val="2"/>
        </w:numPr>
        <w:spacing w:before="100" w:beforeAutospacing="1" w:after="120"/>
        <w:jc w:val="both"/>
        <w:rPr>
          <w:rStyle w:val="normaltextrun"/>
          <w:rFonts w:ascii="Calibri" w:eastAsia="Times New Roman" w:hAnsi="Calibri" w:cs="Calibri"/>
        </w:rPr>
      </w:pPr>
      <w:r>
        <w:rPr>
          <w:rStyle w:val="normaltextrun"/>
          <w:rFonts w:ascii="Calibri" w:eastAsiaTheme="majorEastAsia" w:hAnsi="Calibri" w:cs="Calibri"/>
        </w:rPr>
        <w:t xml:space="preserve">Session design </w:t>
      </w:r>
      <w:r w:rsidRPr="00C50AF7">
        <w:rPr>
          <w:rStyle w:val="normaltextrun"/>
          <w:rFonts w:ascii="Calibri" w:eastAsiaTheme="majorEastAsia" w:hAnsi="Calibri" w:cs="Calibri"/>
        </w:rPr>
        <w:t>should primarily</w:t>
      </w:r>
      <w:r w:rsidRPr="00C50AF7">
        <w:rPr>
          <w:rStyle w:val="apple-converted-space"/>
          <w:rFonts w:ascii="Calibri" w:eastAsiaTheme="majorEastAsia" w:hAnsi="Calibri" w:cs="Calibri"/>
        </w:rPr>
        <w:t> </w:t>
      </w:r>
      <w:r>
        <w:rPr>
          <w:rStyle w:val="apple-converted-space"/>
          <w:rFonts w:ascii="Calibri" w:eastAsiaTheme="majorEastAsia" w:hAnsi="Calibri" w:cs="Calibri"/>
        </w:rPr>
        <w:t xml:space="preserve">focus on </w:t>
      </w:r>
      <w:r w:rsidRPr="00C50AF7">
        <w:rPr>
          <w:rStyle w:val="normaltextrun"/>
          <w:rFonts w:ascii="Calibri" w:eastAsiaTheme="majorEastAsia" w:hAnsi="Calibri" w:cs="Calibri"/>
        </w:rPr>
        <w:t>the needs of government participants</w:t>
      </w:r>
      <w:r>
        <w:rPr>
          <w:rStyle w:val="normaltextrun"/>
          <w:rFonts w:ascii="Calibri" w:eastAsiaTheme="majorEastAsia" w:hAnsi="Calibri" w:cs="Calibri"/>
        </w:rPr>
        <w:t xml:space="preserve">, </w:t>
      </w:r>
      <w:r w:rsidRPr="00C50AF7">
        <w:rPr>
          <w:rStyle w:val="normaltextrun"/>
          <w:rFonts w:ascii="Calibri" w:eastAsiaTheme="majorEastAsia" w:hAnsi="Calibri" w:cs="Calibri"/>
        </w:rPr>
        <w:t xml:space="preserve">although </w:t>
      </w:r>
      <w:r>
        <w:rPr>
          <w:rStyle w:val="normaltextrun"/>
          <w:rFonts w:ascii="Calibri" w:eastAsiaTheme="majorEastAsia" w:hAnsi="Calibri" w:cs="Calibri"/>
        </w:rPr>
        <w:t xml:space="preserve">session </w:t>
      </w:r>
      <w:r w:rsidRPr="00C50AF7">
        <w:rPr>
          <w:rStyle w:val="normaltextrun"/>
          <w:rFonts w:ascii="Calibri" w:eastAsiaTheme="majorEastAsia" w:hAnsi="Calibri" w:cs="Calibri"/>
        </w:rPr>
        <w:t xml:space="preserve">participants may come from a range of evaluation stakeholder groups. </w:t>
      </w:r>
    </w:p>
    <w:p w14:paraId="0D189947" w14:textId="0DF37FAA" w:rsidR="005015C4" w:rsidRPr="00C50AF7" w:rsidRDefault="005015C4" w:rsidP="005015C4">
      <w:pPr>
        <w:pStyle w:val="NoSpacing"/>
        <w:numPr>
          <w:ilvl w:val="0"/>
          <w:numId w:val="2"/>
        </w:numPr>
        <w:spacing w:before="100" w:beforeAutospacing="1" w:after="120"/>
        <w:jc w:val="both"/>
        <w:rPr>
          <w:rStyle w:val="apple-converted-space"/>
          <w:rFonts w:ascii="Calibri" w:eastAsia="Times New Roman" w:hAnsi="Calibri" w:cs="Calibri"/>
        </w:rPr>
      </w:pPr>
      <w:r>
        <w:rPr>
          <w:rStyle w:val="normaltextrun"/>
          <w:rFonts w:ascii="Calibri" w:eastAsiaTheme="majorEastAsia" w:hAnsi="Calibri" w:cs="Calibri"/>
        </w:rPr>
        <w:t>Session moderator and panelists/speakers should include a good mix of stakeholder groups especially from the government and</w:t>
      </w:r>
      <w:r w:rsidR="00F82C40">
        <w:rPr>
          <w:rStyle w:val="normaltextrun"/>
          <w:rFonts w:ascii="Calibri" w:eastAsiaTheme="majorEastAsia" w:hAnsi="Calibri" w:cs="Calibri"/>
        </w:rPr>
        <w:t>/ or</w:t>
      </w:r>
      <w:r>
        <w:rPr>
          <w:rStyle w:val="normaltextrun"/>
          <w:rFonts w:ascii="Calibri" w:eastAsiaTheme="majorEastAsia" w:hAnsi="Calibri" w:cs="Calibri"/>
        </w:rPr>
        <w:t xml:space="preserve"> other stakeholder groups. </w:t>
      </w:r>
      <w:r w:rsidRPr="00652E7B">
        <w:rPr>
          <w:rStyle w:val="normaltextrun"/>
          <w:rFonts w:ascii="Calibri" w:eastAsiaTheme="majorEastAsia" w:hAnsi="Calibri" w:cs="Calibri"/>
        </w:rPr>
        <w:t xml:space="preserve">All panels should have a </w:t>
      </w:r>
      <w:r>
        <w:rPr>
          <w:rStyle w:val="normaltextrun"/>
          <w:rFonts w:ascii="Calibri" w:eastAsiaTheme="majorEastAsia" w:hAnsi="Calibri" w:cs="Calibri"/>
        </w:rPr>
        <w:t>g</w:t>
      </w:r>
      <w:r w:rsidRPr="00652E7B">
        <w:rPr>
          <w:rStyle w:val="normaltextrun"/>
          <w:rFonts w:ascii="Calibri" w:eastAsiaTheme="majorEastAsia" w:hAnsi="Calibri" w:cs="Calibri"/>
        </w:rPr>
        <w:t>ender balance</w:t>
      </w:r>
      <w:r>
        <w:rPr>
          <w:rStyle w:val="normaltextrun"/>
          <w:rFonts w:ascii="Calibri" w:eastAsiaTheme="majorEastAsia" w:hAnsi="Calibri" w:cs="Calibri"/>
        </w:rPr>
        <w:t xml:space="preserve">.  </w:t>
      </w:r>
      <w:r w:rsidRPr="00C50AF7">
        <w:rPr>
          <w:rStyle w:val="apple-converted-space"/>
          <w:rFonts w:ascii="Calibri" w:eastAsiaTheme="majorEastAsia" w:hAnsi="Calibri" w:cs="Calibri"/>
        </w:rPr>
        <w:t> </w:t>
      </w:r>
    </w:p>
    <w:p w14:paraId="03BCFBB5" w14:textId="77777777" w:rsidR="005015C4" w:rsidRPr="00C50AF7" w:rsidRDefault="005015C4" w:rsidP="005015C4">
      <w:pPr>
        <w:pStyle w:val="NoSpacing"/>
        <w:numPr>
          <w:ilvl w:val="0"/>
          <w:numId w:val="2"/>
        </w:numPr>
        <w:spacing w:before="100" w:beforeAutospacing="1" w:after="120"/>
        <w:jc w:val="both"/>
        <w:rPr>
          <w:rStyle w:val="eop"/>
          <w:rFonts w:ascii="Calibri" w:hAnsi="Calibri" w:cs="Calibri"/>
        </w:rPr>
      </w:pPr>
      <w:r>
        <w:rPr>
          <w:rStyle w:val="eop"/>
          <w:rFonts w:ascii="Calibri" w:hAnsi="Calibri" w:cs="Calibri"/>
        </w:rPr>
        <w:t>Session presentations should include p</w:t>
      </w:r>
      <w:r w:rsidRPr="00161259">
        <w:rPr>
          <w:rStyle w:val="eop"/>
          <w:rFonts w:ascii="Calibri" w:hAnsi="Calibri" w:cs="Calibri"/>
        </w:rPr>
        <w:t>ractical examples of interest</w:t>
      </w:r>
      <w:r>
        <w:rPr>
          <w:rStyle w:val="eop"/>
          <w:rFonts w:ascii="Calibri" w:hAnsi="Calibri" w:cs="Calibri"/>
        </w:rPr>
        <w:t xml:space="preserve">, experiences, best practices, issues and challenges relevant to </w:t>
      </w:r>
      <w:r w:rsidRPr="00161259">
        <w:rPr>
          <w:rStyle w:val="eop"/>
          <w:rFonts w:ascii="Calibri" w:hAnsi="Calibri" w:cs="Calibri"/>
        </w:rPr>
        <w:t>fellow practitioners</w:t>
      </w:r>
      <w:r>
        <w:rPr>
          <w:rStyle w:val="eop"/>
          <w:rFonts w:ascii="Calibri" w:hAnsi="Calibri" w:cs="Calibri"/>
        </w:rPr>
        <w:t xml:space="preserve"> with potential to trigger a good discussion on the topic. </w:t>
      </w:r>
    </w:p>
    <w:p w14:paraId="04110A1A" w14:textId="69C10AA8" w:rsidR="005015C4" w:rsidRDefault="005015C4" w:rsidP="005015C4">
      <w:pPr>
        <w:pStyle w:val="NoSpacing"/>
        <w:numPr>
          <w:ilvl w:val="0"/>
          <w:numId w:val="2"/>
        </w:numPr>
        <w:spacing w:before="100" w:beforeAutospacing="1" w:after="120"/>
        <w:jc w:val="both"/>
        <w:rPr>
          <w:rFonts w:ascii="Calibri" w:hAnsi="Calibri" w:cs="Calibri"/>
        </w:rPr>
      </w:pPr>
      <w:r>
        <w:rPr>
          <w:rStyle w:val="normaltextrun"/>
          <w:rFonts w:ascii="Calibri" w:eastAsiaTheme="majorEastAsia" w:hAnsi="Calibri" w:cs="Calibri"/>
        </w:rPr>
        <w:t>Pr</w:t>
      </w:r>
      <w:r w:rsidRPr="00C50AF7">
        <w:rPr>
          <w:rStyle w:val="normaltextrun"/>
          <w:rFonts w:ascii="Calibri" w:eastAsiaTheme="majorEastAsia" w:hAnsi="Calibri" w:cs="Calibri"/>
        </w:rPr>
        <w:t xml:space="preserve">esentations should be </w:t>
      </w:r>
      <w:r>
        <w:rPr>
          <w:rStyle w:val="normaltextrun"/>
          <w:rFonts w:ascii="Calibri" w:eastAsiaTheme="majorEastAsia" w:hAnsi="Calibri" w:cs="Calibri"/>
        </w:rPr>
        <w:t>short, in the conference PowerPoint template (</w:t>
      </w:r>
      <w:r w:rsidR="00174256">
        <w:rPr>
          <w:rStyle w:val="normaltextrun"/>
          <w:rFonts w:ascii="Calibri" w:eastAsiaTheme="majorEastAsia" w:hAnsi="Calibri" w:cs="Calibri"/>
        </w:rPr>
        <w:t>to be shared</w:t>
      </w:r>
      <w:r>
        <w:rPr>
          <w:rStyle w:val="normaltextrun"/>
          <w:rFonts w:ascii="Calibri" w:eastAsiaTheme="majorEastAsia" w:hAnsi="Calibri" w:cs="Calibri"/>
        </w:rPr>
        <w:t xml:space="preserve">), </w:t>
      </w:r>
      <w:r w:rsidRPr="00C50AF7">
        <w:rPr>
          <w:rStyle w:val="normaltextrun"/>
          <w:rFonts w:ascii="Calibri" w:eastAsiaTheme="majorEastAsia" w:hAnsi="Calibri" w:cs="Calibri"/>
        </w:rPr>
        <w:t xml:space="preserve">visually attractive, convey key messages, and be made available with </w:t>
      </w:r>
      <w:r>
        <w:rPr>
          <w:rStyle w:val="normaltextrun"/>
          <w:rFonts w:ascii="Calibri" w:eastAsiaTheme="majorEastAsia" w:hAnsi="Calibri" w:cs="Calibri"/>
        </w:rPr>
        <w:t xml:space="preserve">links to </w:t>
      </w:r>
      <w:r w:rsidRPr="00C50AF7">
        <w:rPr>
          <w:rStyle w:val="normaltextrun"/>
          <w:rFonts w:ascii="Calibri" w:eastAsiaTheme="majorEastAsia" w:hAnsi="Calibri" w:cs="Calibri"/>
        </w:rPr>
        <w:t>additional resource materials</w:t>
      </w:r>
      <w:r>
        <w:rPr>
          <w:rStyle w:val="normaltextrun"/>
          <w:rFonts w:ascii="Calibri" w:eastAsiaTheme="majorEastAsia" w:hAnsi="Calibri" w:cs="Calibri"/>
        </w:rPr>
        <w:t xml:space="preserve"> in advance of the conference. </w:t>
      </w:r>
      <w:r w:rsidRPr="00C50AF7">
        <w:rPr>
          <w:rFonts w:ascii="Calibri" w:hAnsi="Calibri" w:cs="Calibri"/>
        </w:rPr>
        <w:t>The</w:t>
      </w:r>
      <w:r>
        <w:rPr>
          <w:rFonts w:ascii="Calibri" w:hAnsi="Calibri" w:cs="Calibri"/>
        </w:rPr>
        <w:t>se will be made available to the participants during the conference and o</w:t>
      </w:r>
      <w:r w:rsidRPr="00C50AF7">
        <w:rPr>
          <w:rFonts w:ascii="Calibri" w:hAnsi="Calibri" w:cs="Calibri"/>
        </w:rPr>
        <w:t xml:space="preserve">n the </w:t>
      </w:r>
      <w:hyperlink r:id="rId13" w:history="1">
        <w:r w:rsidR="00174256" w:rsidRPr="00174256">
          <w:rPr>
            <w:rFonts w:ascii="Calibri" w:eastAsia="Times New Roman" w:hAnsi="Calibri" w:cs="Calibri"/>
          </w:rPr>
          <w:t>2024 NEC</w:t>
        </w:r>
      </w:hyperlink>
      <w:r w:rsidRPr="00174256">
        <w:rPr>
          <w:rFonts w:ascii="Calibri" w:hAnsi="Calibri" w:cs="Calibri"/>
        </w:rPr>
        <w:t xml:space="preserve"> website</w:t>
      </w:r>
      <w:r w:rsidRPr="00C50AF7">
        <w:rPr>
          <w:rFonts w:ascii="Calibri" w:hAnsi="Calibri" w:cs="Calibri"/>
        </w:rPr>
        <w:t xml:space="preserve"> following the conference. </w:t>
      </w:r>
    </w:p>
    <w:p w14:paraId="771A0AFC" w14:textId="77777777" w:rsidR="00A724FA" w:rsidRPr="007D4D66" w:rsidRDefault="005015C4" w:rsidP="00A724FA">
      <w:pPr>
        <w:pStyle w:val="NoSpacing"/>
        <w:numPr>
          <w:ilvl w:val="0"/>
          <w:numId w:val="2"/>
        </w:numPr>
        <w:spacing w:before="100" w:beforeAutospacing="1" w:after="120"/>
        <w:jc w:val="both"/>
        <w:rPr>
          <w:rStyle w:val="normaltextrun"/>
          <w:rFonts w:ascii="Calibri" w:hAnsi="Calibri" w:cs="Calibri"/>
        </w:rPr>
      </w:pPr>
      <w:r w:rsidRPr="00F0027D">
        <w:rPr>
          <w:rStyle w:val="normaltextrun"/>
          <w:rFonts w:ascii="Calibri" w:hAnsi="Calibri" w:cs="Calibri"/>
        </w:rPr>
        <w:t xml:space="preserve">Presentations by speakers/ panelists should not exceed 10 minutes. </w:t>
      </w:r>
      <w:r>
        <w:rPr>
          <w:rStyle w:val="normaltextrun"/>
          <w:rFonts w:ascii="Calibri" w:hAnsi="Calibri" w:cs="Calibri"/>
        </w:rPr>
        <w:t xml:space="preserve">Maximum 12-15 slides. </w:t>
      </w:r>
      <w:r w:rsidRPr="00F0027D">
        <w:rPr>
          <w:rStyle w:val="normaltextrun"/>
          <w:rFonts w:ascii="Calibri" w:hAnsi="Calibri" w:cs="Calibri"/>
        </w:rPr>
        <w:t>Slides should illustrate ideas - not the full script; and illustrations should be simple and easily understood. No commercial messages are allowed.</w:t>
      </w:r>
      <w:r w:rsidR="00A724FA" w:rsidRPr="00A724FA">
        <w:rPr>
          <w:rStyle w:val="normaltextrun"/>
          <w:rFonts w:ascii="Calibri" w:eastAsiaTheme="majorEastAsia" w:hAnsi="Calibri" w:cs="Calibri"/>
        </w:rPr>
        <w:t xml:space="preserve"> </w:t>
      </w:r>
    </w:p>
    <w:p w14:paraId="3F058035" w14:textId="648BD2AF" w:rsidR="007D4D66" w:rsidRPr="007D4D66" w:rsidRDefault="007D4D66" w:rsidP="00A724FA">
      <w:pPr>
        <w:pStyle w:val="NoSpacing"/>
        <w:numPr>
          <w:ilvl w:val="0"/>
          <w:numId w:val="2"/>
        </w:numPr>
        <w:spacing w:before="100" w:beforeAutospacing="1" w:after="120"/>
        <w:jc w:val="both"/>
        <w:rPr>
          <w:rStyle w:val="normaltextrun"/>
          <w:rFonts w:ascii="Calibri" w:hAnsi="Calibri" w:cs="Calibri"/>
        </w:rPr>
      </w:pPr>
      <w:r w:rsidRPr="007D4D66">
        <w:rPr>
          <w:rStyle w:val="normaltextrun"/>
          <w:rFonts w:ascii="Calibri" w:hAnsi="Calibri" w:cs="Calibri"/>
        </w:rPr>
        <w:t xml:space="preserve">It is </w:t>
      </w:r>
      <w:r>
        <w:rPr>
          <w:rStyle w:val="normaltextrun"/>
          <w:rFonts w:ascii="Calibri" w:hAnsi="Calibri" w:cs="Calibri"/>
        </w:rPr>
        <w:t xml:space="preserve">strongly </w:t>
      </w:r>
      <w:r w:rsidRPr="007D4D66">
        <w:rPr>
          <w:rStyle w:val="normaltextrun"/>
          <w:rFonts w:ascii="Calibri" w:hAnsi="Calibri" w:cs="Calibri"/>
        </w:rPr>
        <w:t>encouraged that speakers</w:t>
      </w:r>
      <w:r>
        <w:rPr>
          <w:rStyle w:val="normaltextrun"/>
          <w:rFonts w:ascii="Calibri" w:hAnsi="Calibri" w:cs="Calibri"/>
        </w:rPr>
        <w:t>/</w:t>
      </w:r>
      <w:r w:rsidRPr="007D4D66">
        <w:rPr>
          <w:rStyle w:val="normaltextrun"/>
          <w:rFonts w:ascii="Calibri" w:hAnsi="Calibri" w:cs="Calibri"/>
        </w:rPr>
        <w:t xml:space="preserve">panelists represent both the global </w:t>
      </w:r>
      <w:r>
        <w:rPr>
          <w:rStyle w:val="normaltextrun"/>
          <w:rFonts w:ascii="Calibri" w:hAnsi="Calibri" w:cs="Calibri"/>
        </w:rPr>
        <w:t>S</w:t>
      </w:r>
      <w:r w:rsidRPr="007D4D66">
        <w:rPr>
          <w:rStyle w:val="normaltextrun"/>
          <w:rFonts w:ascii="Calibri" w:hAnsi="Calibri" w:cs="Calibri"/>
        </w:rPr>
        <w:t>o</w:t>
      </w:r>
      <w:r>
        <w:rPr>
          <w:rStyle w:val="normaltextrun"/>
          <w:rFonts w:ascii="Calibri" w:hAnsi="Calibri" w:cs="Calibri"/>
        </w:rPr>
        <w:t>u</w:t>
      </w:r>
      <w:r w:rsidRPr="007D4D66">
        <w:rPr>
          <w:rStyle w:val="normaltextrun"/>
          <w:rFonts w:ascii="Calibri" w:hAnsi="Calibri" w:cs="Calibri"/>
        </w:rPr>
        <w:t xml:space="preserve">th and the global </w:t>
      </w:r>
      <w:r>
        <w:rPr>
          <w:rStyle w:val="normaltextrun"/>
          <w:rFonts w:ascii="Calibri" w:hAnsi="Calibri" w:cs="Calibri"/>
        </w:rPr>
        <w:t>N</w:t>
      </w:r>
      <w:r w:rsidRPr="007D4D66">
        <w:rPr>
          <w:rStyle w:val="normaltextrun"/>
          <w:rFonts w:ascii="Calibri" w:hAnsi="Calibri" w:cs="Calibri"/>
        </w:rPr>
        <w:t>o</w:t>
      </w:r>
      <w:r>
        <w:rPr>
          <w:rStyle w:val="normaltextrun"/>
          <w:rFonts w:ascii="Calibri" w:hAnsi="Calibri" w:cs="Calibri"/>
        </w:rPr>
        <w:t>r</w:t>
      </w:r>
      <w:r w:rsidRPr="007D4D66">
        <w:rPr>
          <w:rStyle w:val="normaltextrun"/>
          <w:rFonts w:ascii="Calibri" w:hAnsi="Calibri" w:cs="Calibri"/>
        </w:rPr>
        <w:t xml:space="preserve">th </w:t>
      </w:r>
      <w:r>
        <w:rPr>
          <w:rStyle w:val="normaltextrun"/>
          <w:rFonts w:ascii="Calibri" w:hAnsi="Calibri" w:cs="Calibri"/>
        </w:rPr>
        <w:t xml:space="preserve">and achieve </w:t>
      </w:r>
      <w:r w:rsidRPr="007D4D66">
        <w:rPr>
          <w:rStyle w:val="normaltextrun"/>
          <w:rFonts w:ascii="Calibri" w:hAnsi="Calibri" w:cs="Calibri"/>
        </w:rPr>
        <w:t>gender balance.</w:t>
      </w:r>
    </w:p>
    <w:p w14:paraId="21BB4AB8" w14:textId="66E20B34" w:rsidR="005015C4" w:rsidRPr="00C50AF7" w:rsidRDefault="005015C4" w:rsidP="005015C4">
      <w:pPr>
        <w:pStyle w:val="NoSpacing"/>
        <w:numPr>
          <w:ilvl w:val="0"/>
          <w:numId w:val="2"/>
        </w:numPr>
        <w:spacing w:before="100" w:beforeAutospacing="1" w:after="120"/>
        <w:jc w:val="both"/>
        <w:rPr>
          <w:rStyle w:val="eop"/>
          <w:rFonts w:ascii="Calibri" w:hAnsi="Calibri" w:cs="Calibri"/>
        </w:rPr>
      </w:pPr>
      <w:r w:rsidRPr="00C50AF7">
        <w:rPr>
          <w:rStyle w:val="eop"/>
          <w:rFonts w:ascii="Calibri" w:hAnsi="Calibri" w:cs="Calibri"/>
        </w:rPr>
        <w:lastRenderedPageBreak/>
        <w:t xml:space="preserve">Anticipated </w:t>
      </w:r>
      <w:r>
        <w:rPr>
          <w:rStyle w:val="eop"/>
          <w:rFonts w:ascii="Calibri" w:hAnsi="Calibri" w:cs="Calibri"/>
        </w:rPr>
        <w:t>number of participants per session is between 100</w:t>
      </w:r>
      <w:r w:rsidR="00174256">
        <w:rPr>
          <w:rStyle w:val="eop"/>
          <w:rFonts w:ascii="Calibri" w:hAnsi="Calibri" w:cs="Calibri"/>
        </w:rPr>
        <w:t>- 150</w:t>
      </w:r>
      <w:r>
        <w:rPr>
          <w:rStyle w:val="eop"/>
          <w:rFonts w:ascii="Calibri" w:hAnsi="Calibri" w:cs="Calibri"/>
        </w:rPr>
        <w:t xml:space="preserve">. </w:t>
      </w:r>
    </w:p>
    <w:p w14:paraId="292E440B" w14:textId="7B5567E4" w:rsidR="005015C4" w:rsidRDefault="005015C4" w:rsidP="005015C4">
      <w:pPr>
        <w:pStyle w:val="NoSpacing"/>
        <w:numPr>
          <w:ilvl w:val="0"/>
          <w:numId w:val="2"/>
        </w:numPr>
        <w:spacing w:before="100" w:beforeAutospacing="1" w:after="120"/>
        <w:jc w:val="both"/>
        <w:rPr>
          <w:rFonts w:ascii="Calibri" w:hAnsi="Calibri" w:cs="Calibri"/>
        </w:rPr>
      </w:pPr>
      <w:r>
        <w:rPr>
          <w:rFonts w:ascii="Calibri" w:hAnsi="Calibri" w:cs="Calibri"/>
        </w:rPr>
        <w:t xml:space="preserve">Simultaneous interpretations will be available in English, </w:t>
      </w:r>
      <w:r w:rsidR="00174256">
        <w:rPr>
          <w:rFonts w:ascii="Calibri" w:hAnsi="Calibri" w:cs="Calibri"/>
        </w:rPr>
        <w:t xml:space="preserve">Chinese, </w:t>
      </w:r>
      <w:r>
        <w:rPr>
          <w:rFonts w:ascii="Calibri" w:hAnsi="Calibri" w:cs="Calibri"/>
        </w:rPr>
        <w:t xml:space="preserve">French and Spanish </w:t>
      </w:r>
      <w:r w:rsidRPr="00C50AF7">
        <w:rPr>
          <w:rFonts w:ascii="Calibri" w:hAnsi="Calibri" w:cs="Calibri"/>
        </w:rPr>
        <w:t xml:space="preserve">during </w:t>
      </w:r>
      <w:r>
        <w:rPr>
          <w:rFonts w:ascii="Calibri" w:hAnsi="Calibri" w:cs="Calibri"/>
        </w:rPr>
        <w:t>sessions.</w:t>
      </w:r>
    </w:p>
    <w:p w14:paraId="0A5AD8C0" w14:textId="4A1BF9E0" w:rsidR="003323EA" w:rsidRDefault="00C85122" w:rsidP="00A545DE">
      <w:pPr>
        <w:rPr>
          <w:rFonts w:ascii="Calibri" w:hAnsi="Calibri" w:cs="Calibri"/>
          <w:b/>
          <w:color w:val="13A8D2"/>
          <w:lang w:val="en-US"/>
        </w:rPr>
      </w:pPr>
      <w:r>
        <w:rPr>
          <w:rFonts w:ascii="Calibri" w:hAnsi="Calibri" w:cs="Calibri"/>
          <w:b/>
          <w:bCs/>
          <w:noProof/>
          <w:sz w:val="20"/>
          <w:szCs w:val="20"/>
        </w:rPr>
        <mc:AlternateContent>
          <mc:Choice Requires="wps">
            <w:drawing>
              <wp:anchor distT="0" distB="0" distL="114300" distR="114300" simplePos="0" relativeHeight="251657728" behindDoc="0" locked="0" layoutInCell="1" allowOverlap="1" wp14:anchorId="39865A83" wp14:editId="2E4DE4B6">
                <wp:simplePos x="0" y="0"/>
                <wp:positionH relativeFrom="margin">
                  <wp:posOffset>0</wp:posOffset>
                </wp:positionH>
                <wp:positionV relativeFrom="paragraph">
                  <wp:posOffset>189865</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865A83" id="_x0000_t202" coordsize="21600,21600" o:spt="202" path="m,l,21600r21600,l21600,xe">
                <v:stroke joinstyle="miter"/>
                <v:path gradientshapeok="t" o:connecttype="rect"/>
              </v:shapetype>
              <v:shape id="Text Box 3" o:spid="_x0000_s1026" type="#_x0000_t202" style="position:absolute;margin-left:0;margin-top:14.95pt;width:502.95pt;height:33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" fillcolor="white [3201]" strokecolor="#13a8d2" strokeweight="1.5pt">
                <v:textbo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v:textbox>
                <w10:wrap type="topAndBottom" anchorx="margin"/>
              </v:shape>
            </w:pict>
          </mc:Fallback>
        </mc:AlternateContent>
      </w:r>
    </w:p>
    <w:p w14:paraId="5CECFC6F" w14:textId="77777777" w:rsidR="00C47C02" w:rsidRDefault="00C47C02" w:rsidP="00A545DE">
      <w:pPr>
        <w:rPr>
          <w:rFonts w:ascii="Calibri" w:hAnsi="Calibri" w:cs="Calibri"/>
          <w:b/>
          <w:color w:val="13A8D2"/>
          <w:lang w:val="en-US"/>
        </w:rPr>
      </w:pPr>
    </w:p>
    <w:tbl>
      <w:tblPr>
        <w:tblStyle w:val="TableGrid"/>
        <w:tblW w:w="0" w:type="auto"/>
        <w:tblLook w:val="04A0" w:firstRow="1" w:lastRow="0" w:firstColumn="1" w:lastColumn="0" w:noHBand="0" w:noVBand="1"/>
      </w:tblPr>
      <w:tblGrid>
        <w:gridCol w:w="3505"/>
        <w:gridCol w:w="6565"/>
      </w:tblGrid>
      <w:tr w:rsidR="00C47C02" w:rsidRPr="00BC1029" w14:paraId="04F01DF2" w14:textId="77777777" w:rsidTr="00C47C02">
        <w:tc>
          <w:tcPr>
            <w:tcW w:w="3505" w:type="dxa"/>
          </w:tcPr>
          <w:p w14:paraId="567758EB" w14:textId="659A62A8" w:rsidR="00C47C02" w:rsidRDefault="00C47C02" w:rsidP="00A545DE">
            <w:pPr>
              <w:rPr>
                <w:rFonts w:ascii="Calibri" w:hAnsi="Calibri" w:cs="Calibri"/>
                <w:b/>
                <w:color w:val="13A8D2"/>
                <w:lang w:val="en-US"/>
              </w:rPr>
            </w:pPr>
            <w:r w:rsidRPr="00C85122">
              <w:rPr>
                <w:rFonts w:ascii="Calibri" w:hAnsi="Calibri" w:cs="Calibri"/>
                <w:b/>
                <w:color w:val="13A8D2"/>
                <w:lang w:val="en-US"/>
              </w:rPr>
              <w:t>Session Title:</w:t>
            </w:r>
          </w:p>
          <w:p w14:paraId="34FC68E5" w14:textId="05FC53AD" w:rsidR="009B5FA9" w:rsidRPr="00C85122" w:rsidRDefault="009B5FA9" w:rsidP="00A545DE">
            <w:pPr>
              <w:rPr>
                <w:rFonts w:ascii="Calibri" w:hAnsi="Calibri" w:cs="Calibri"/>
                <w:b/>
                <w:color w:val="13A8D2"/>
                <w:lang w:val="en-US"/>
              </w:rPr>
            </w:pPr>
          </w:p>
        </w:tc>
        <w:tc>
          <w:tcPr>
            <w:tcW w:w="6565" w:type="dxa"/>
          </w:tcPr>
          <w:p w14:paraId="5250E864" w14:textId="642D33FB" w:rsidR="00C47C02" w:rsidRPr="00C85122" w:rsidRDefault="002C1D28" w:rsidP="00A545DE">
            <w:pPr>
              <w:rPr>
                <w:rFonts w:ascii="Calibri" w:hAnsi="Calibri" w:cs="Calibri"/>
                <w:b/>
                <w:color w:val="13A8D2"/>
                <w:lang w:val="en-US"/>
              </w:rPr>
            </w:pPr>
            <w:r>
              <w:rPr>
                <w:rFonts w:ascii="Calibri" w:hAnsi="Calibri" w:cs="Calibri"/>
                <w:b/>
                <w:color w:val="13A8D2"/>
                <w:lang w:val="en-US"/>
              </w:rPr>
              <w:t>The e</w:t>
            </w:r>
            <w:r w:rsidR="00A62F2E">
              <w:rPr>
                <w:rFonts w:ascii="Calibri" w:hAnsi="Calibri" w:cs="Calibri"/>
                <w:b/>
                <w:color w:val="13A8D2"/>
                <w:lang w:val="en-US"/>
              </w:rPr>
              <w:t xml:space="preserve">thics </w:t>
            </w:r>
            <w:r>
              <w:rPr>
                <w:rFonts w:ascii="Calibri" w:hAnsi="Calibri" w:cs="Calibri"/>
                <w:b/>
                <w:color w:val="13A8D2"/>
                <w:lang w:val="en-US"/>
              </w:rPr>
              <w:t xml:space="preserve">of </w:t>
            </w:r>
            <w:r w:rsidR="00A62F2E">
              <w:rPr>
                <w:rFonts w:ascii="Calibri" w:hAnsi="Calibri" w:cs="Calibri"/>
                <w:b/>
                <w:color w:val="13A8D2"/>
                <w:lang w:val="en-US"/>
              </w:rPr>
              <w:t xml:space="preserve">AI </w:t>
            </w:r>
            <w:r>
              <w:rPr>
                <w:rFonts w:ascii="Calibri" w:hAnsi="Calibri" w:cs="Calibri"/>
                <w:b/>
                <w:color w:val="13A8D2"/>
                <w:lang w:val="en-US"/>
              </w:rPr>
              <w:t>in e</w:t>
            </w:r>
            <w:r w:rsidR="00A62F2E">
              <w:rPr>
                <w:rFonts w:ascii="Calibri" w:hAnsi="Calibri" w:cs="Calibri"/>
                <w:b/>
                <w:color w:val="13A8D2"/>
                <w:lang w:val="en-US"/>
              </w:rPr>
              <w:t>valuation</w:t>
            </w:r>
            <w:r>
              <w:rPr>
                <w:rFonts w:ascii="Calibri" w:hAnsi="Calibri" w:cs="Calibri"/>
                <w:b/>
                <w:color w:val="13A8D2"/>
                <w:lang w:val="en-US"/>
              </w:rPr>
              <w:t>: From theory to real-world experiences</w:t>
            </w:r>
          </w:p>
        </w:tc>
      </w:tr>
      <w:tr w:rsidR="00C47C02" w:rsidRPr="00BC1029" w14:paraId="5DFB79D5" w14:textId="77777777" w:rsidTr="00C47C02">
        <w:tc>
          <w:tcPr>
            <w:tcW w:w="3505" w:type="dxa"/>
          </w:tcPr>
          <w:p w14:paraId="277C8572" w14:textId="425DCC95" w:rsidR="00C47C02" w:rsidRPr="00C85122" w:rsidRDefault="00C47C02" w:rsidP="00C47C02">
            <w:pPr>
              <w:rPr>
                <w:rFonts w:ascii="Calibri" w:hAnsi="Calibri" w:cs="Calibri"/>
                <w:b/>
                <w:color w:val="13A8D2"/>
                <w:lang w:val="en-US"/>
              </w:rPr>
            </w:pPr>
            <w:r w:rsidRPr="00C85122">
              <w:rPr>
                <w:rFonts w:ascii="Calibri" w:hAnsi="Calibri" w:cs="Calibri"/>
                <w:b/>
                <w:color w:val="13A8D2"/>
                <w:lang w:val="en-US"/>
              </w:rPr>
              <w:t xml:space="preserve">Conference </w:t>
            </w:r>
            <w:r w:rsidR="0001333A">
              <w:rPr>
                <w:rFonts w:ascii="Calibri" w:hAnsi="Calibri" w:cs="Calibri"/>
                <w:b/>
                <w:color w:val="13A8D2"/>
                <w:lang w:val="en-US"/>
              </w:rPr>
              <w:t>Streams</w:t>
            </w:r>
            <w:r w:rsidRPr="00C85122">
              <w:rPr>
                <w:rFonts w:ascii="Calibri" w:hAnsi="Calibri" w:cs="Calibri"/>
                <w:b/>
                <w:color w:val="13A8D2"/>
                <w:lang w:val="en-US"/>
              </w:rPr>
              <w:t xml:space="preserve"> (please specify): </w:t>
            </w:r>
          </w:p>
          <w:p w14:paraId="0AB989AF" w14:textId="77777777" w:rsidR="00C47C02" w:rsidRPr="00C85122" w:rsidRDefault="00C47C02" w:rsidP="00A545DE">
            <w:pPr>
              <w:rPr>
                <w:rFonts w:ascii="Calibri" w:hAnsi="Calibri" w:cs="Calibri"/>
                <w:b/>
                <w:color w:val="13A8D2"/>
                <w:lang w:val="en-US"/>
              </w:rPr>
            </w:pPr>
          </w:p>
        </w:tc>
        <w:tc>
          <w:tcPr>
            <w:tcW w:w="6565" w:type="dxa"/>
          </w:tcPr>
          <w:p w14:paraId="0F608D5B" w14:textId="2B986491" w:rsidR="008B568C" w:rsidRPr="000A2548" w:rsidRDefault="00BB0016" w:rsidP="008B568C">
            <w:pPr>
              <w:spacing w:after="120"/>
              <w:contextualSpacing/>
              <w:rPr>
                <w:rFonts w:ascii="Calibri" w:hAnsi="Calibri" w:cs="Calibri"/>
                <w:lang w:val="en-US"/>
              </w:rPr>
            </w:pPr>
            <w:sdt>
              <w:sdtPr>
                <w:rPr>
                  <w:rFonts w:ascii="Calibri" w:hAnsi="Calibri" w:cs="Calibri"/>
                  <w:b/>
                  <w:lang w:val="en-US"/>
                </w:rPr>
                <w:id w:val="-168642532"/>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0A2548">
              <w:rPr>
                <w:rFonts w:ascii="Calibri" w:hAnsi="Calibri" w:cs="Calibri"/>
                <w:lang w:val="en-US"/>
              </w:rPr>
              <w:t xml:space="preserve">Stream A. Responsive National Evaluation Systems </w:t>
            </w:r>
          </w:p>
          <w:p w14:paraId="061BA438" w14:textId="77777777" w:rsidR="008B568C" w:rsidRPr="000A2548" w:rsidRDefault="008B568C" w:rsidP="008B568C">
            <w:pPr>
              <w:spacing w:after="120"/>
              <w:contextualSpacing/>
              <w:rPr>
                <w:rFonts w:ascii="Calibri" w:hAnsi="Calibri" w:cs="Calibri"/>
                <w:lang w:val="en-US"/>
              </w:rPr>
            </w:pPr>
          </w:p>
          <w:p w14:paraId="6D77A8BF" w14:textId="2BA3805A" w:rsidR="008B568C" w:rsidRPr="000A2548" w:rsidRDefault="00BB0016" w:rsidP="008B568C">
            <w:pPr>
              <w:spacing w:after="120"/>
              <w:contextualSpacing/>
              <w:rPr>
                <w:rFonts w:ascii="Calibri" w:hAnsi="Calibri" w:cs="Calibri"/>
                <w:lang w:val="en-US"/>
              </w:rPr>
            </w:pPr>
            <w:sdt>
              <w:sdtPr>
                <w:rPr>
                  <w:rFonts w:ascii="Calibri" w:hAnsi="Calibri" w:cs="Calibri"/>
                  <w:b/>
                  <w:lang w:val="en-US"/>
                </w:rPr>
                <w:id w:val="-1993478791"/>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0A2548">
              <w:rPr>
                <w:rFonts w:ascii="Calibri" w:hAnsi="Calibri" w:cs="Calibri"/>
                <w:lang w:val="en-US"/>
              </w:rPr>
              <w:t>Stream B. Inclusive National Evaluation Systems</w:t>
            </w:r>
          </w:p>
          <w:p w14:paraId="22918E44" w14:textId="77777777" w:rsidR="008B568C" w:rsidRPr="000A2548" w:rsidRDefault="008B568C" w:rsidP="008B568C">
            <w:pPr>
              <w:spacing w:after="120"/>
              <w:contextualSpacing/>
              <w:rPr>
                <w:rFonts w:ascii="Calibri" w:hAnsi="Calibri" w:cs="Calibri"/>
                <w:lang w:val="en-US"/>
              </w:rPr>
            </w:pPr>
          </w:p>
          <w:p w14:paraId="0AE3BDF8" w14:textId="1F0E11E7" w:rsidR="00C47C02" w:rsidRPr="00C85122" w:rsidRDefault="00BB0016" w:rsidP="008B568C">
            <w:pPr>
              <w:rPr>
                <w:rFonts w:ascii="Calibri" w:hAnsi="Calibri" w:cs="Calibri"/>
                <w:b/>
                <w:color w:val="13A8D2"/>
                <w:lang w:val="en-US"/>
              </w:rPr>
            </w:pPr>
            <w:sdt>
              <w:sdtPr>
                <w:rPr>
                  <w:rFonts w:ascii="Calibri" w:hAnsi="Calibri" w:cs="Calibri"/>
                  <w:b/>
                  <w:lang w:val="en-US"/>
                </w:rPr>
                <w:id w:val="-1585682275"/>
                <w14:checkbox>
                  <w14:checked w14:val="1"/>
                  <w14:checkedState w14:val="2612" w14:font="MS Gothic"/>
                  <w14:uncheckedState w14:val="2610" w14:font="MS Gothic"/>
                </w14:checkbox>
              </w:sdtPr>
              <w:sdtEndPr/>
              <w:sdtContent>
                <w:r w:rsidR="00A62F2E">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0A2548">
              <w:rPr>
                <w:rFonts w:ascii="Calibri" w:hAnsi="Calibri" w:cs="Calibri"/>
                <w:lang w:val="en-US"/>
              </w:rPr>
              <w:t>Stream C. Future Driven Systems and Approaches</w:t>
            </w:r>
          </w:p>
        </w:tc>
      </w:tr>
      <w:tr w:rsidR="003C605C" w:rsidRPr="00C85122" w14:paraId="1B7713DA" w14:textId="77777777" w:rsidTr="00C47C02">
        <w:tc>
          <w:tcPr>
            <w:tcW w:w="3505" w:type="dxa"/>
          </w:tcPr>
          <w:p w14:paraId="175DB8F3" w14:textId="2FADBDAE" w:rsidR="003C605C" w:rsidRPr="00C85122" w:rsidRDefault="003C605C" w:rsidP="00A545DE">
            <w:pPr>
              <w:rPr>
                <w:rFonts w:ascii="Calibri" w:hAnsi="Calibri" w:cs="Calibri"/>
                <w:b/>
                <w:color w:val="13A8D2"/>
                <w:lang w:val="en-US"/>
              </w:rPr>
            </w:pPr>
            <w:r>
              <w:rPr>
                <w:rFonts w:ascii="Calibri" w:hAnsi="Calibri" w:cs="Calibri"/>
                <w:b/>
                <w:color w:val="13A8D2"/>
                <w:lang w:val="en-US"/>
              </w:rPr>
              <w:t>Panel Format</w:t>
            </w:r>
          </w:p>
        </w:tc>
        <w:tc>
          <w:tcPr>
            <w:tcW w:w="6565" w:type="dxa"/>
          </w:tcPr>
          <w:p w14:paraId="018D0EA2" w14:textId="77777777" w:rsidR="003C605C" w:rsidRPr="00C85122" w:rsidRDefault="003C605C" w:rsidP="008B568C">
            <w:pPr>
              <w:rPr>
                <w:rFonts w:ascii="Calibri" w:hAnsi="Calibri" w:cs="Calibri"/>
                <w:b/>
                <w:lang w:val="en-US"/>
              </w:rPr>
            </w:pPr>
          </w:p>
        </w:tc>
      </w:tr>
      <w:tr w:rsidR="00C47C02" w:rsidRPr="00C85122" w14:paraId="3EE1A9FB" w14:textId="77777777" w:rsidTr="00C47C02">
        <w:tc>
          <w:tcPr>
            <w:tcW w:w="3505" w:type="dxa"/>
          </w:tcPr>
          <w:p w14:paraId="137DB6B3" w14:textId="648DF71E" w:rsidR="00C47C02" w:rsidRPr="00C85122" w:rsidRDefault="008B568C" w:rsidP="00A545DE">
            <w:pPr>
              <w:rPr>
                <w:rFonts w:ascii="Calibri" w:hAnsi="Calibri" w:cs="Calibri"/>
                <w:b/>
                <w:color w:val="13A8D2"/>
                <w:lang w:val="en-US"/>
              </w:rPr>
            </w:pPr>
            <w:r w:rsidRPr="00C85122">
              <w:rPr>
                <w:rFonts w:ascii="Calibri" w:hAnsi="Calibri" w:cs="Calibri"/>
                <w:b/>
                <w:color w:val="13A8D2"/>
                <w:lang w:val="en-US"/>
              </w:rPr>
              <w:t>Language:</w:t>
            </w:r>
          </w:p>
        </w:tc>
        <w:tc>
          <w:tcPr>
            <w:tcW w:w="6565" w:type="dxa"/>
          </w:tcPr>
          <w:p w14:paraId="1F0C1352" w14:textId="5A57640D" w:rsidR="008B568C" w:rsidRPr="00C85122" w:rsidRDefault="00BB0016" w:rsidP="008B568C">
            <w:pPr>
              <w:rPr>
                <w:rFonts w:ascii="Calibri" w:hAnsi="Calibri" w:cs="Calibri"/>
                <w:lang w:val="en-US"/>
              </w:rPr>
            </w:pPr>
            <w:sdt>
              <w:sdtPr>
                <w:rPr>
                  <w:rFonts w:ascii="Calibri" w:hAnsi="Calibri" w:cs="Calibri"/>
                  <w:b/>
                  <w:lang w:val="en-US"/>
                </w:rPr>
                <w:id w:val="14275080"/>
                <w14:checkbox>
                  <w14:checked w14:val="1"/>
                  <w14:checkedState w14:val="2612" w14:font="MS Gothic"/>
                  <w14:uncheckedState w14:val="2610" w14:font="MS Gothic"/>
                </w14:checkbox>
              </w:sdtPr>
              <w:sdtEndPr/>
              <w:sdtContent>
                <w:r w:rsidR="00A62F2E">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English</w:t>
            </w:r>
            <w:r w:rsidR="008B568C" w:rsidRPr="00C85122">
              <w:rPr>
                <w:rFonts w:ascii="Calibri" w:hAnsi="Calibri" w:cs="Calibri"/>
                <w:b/>
                <w:lang w:val="en-US"/>
              </w:rPr>
              <w:t xml:space="preserve"> </w:t>
            </w:r>
            <w:sdt>
              <w:sdtPr>
                <w:rPr>
                  <w:rFonts w:ascii="Calibri" w:hAnsi="Calibri" w:cs="Calibri"/>
                  <w:b/>
                  <w:lang w:val="en-US"/>
                </w:rPr>
                <w:id w:val="-465592466"/>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French</w:t>
            </w:r>
            <w:r w:rsidR="008B568C" w:rsidRPr="00C85122">
              <w:rPr>
                <w:rFonts w:ascii="Calibri" w:hAnsi="Calibri" w:cs="Calibri"/>
                <w:b/>
                <w:lang w:val="en-US"/>
              </w:rPr>
              <w:t xml:space="preserve"> </w:t>
            </w:r>
            <w:sdt>
              <w:sdtPr>
                <w:rPr>
                  <w:rFonts w:ascii="Calibri" w:hAnsi="Calibri" w:cs="Calibri"/>
                  <w:b/>
                  <w:lang w:val="en-US"/>
                </w:rPr>
                <w:id w:val="-1362590675"/>
                <w14:checkbox>
                  <w14:checked w14:val="1"/>
                  <w14:checkedState w14:val="2612" w14:font="MS Gothic"/>
                  <w14:uncheckedState w14:val="2610" w14:font="MS Gothic"/>
                </w14:checkbox>
              </w:sdtPr>
              <w:sdtEndPr/>
              <w:sdtContent>
                <w:r w:rsidR="00A62F2E">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 xml:space="preserve">Spanish </w:t>
            </w:r>
            <w:sdt>
              <w:sdtPr>
                <w:rPr>
                  <w:rFonts w:ascii="Calibri" w:hAnsi="Calibri" w:cs="Calibri"/>
                  <w:b/>
                  <w:lang w:val="en-US"/>
                </w:rPr>
                <w:id w:val="573637288"/>
                <w14:checkbox>
                  <w14:checked w14:val="0"/>
                  <w14:checkedState w14:val="2612" w14:font="MS Gothic"/>
                  <w14:uncheckedState w14:val="2610" w14:font="MS Gothic"/>
                </w14:checkbox>
              </w:sdtPr>
              <w:sdtEndPr/>
              <w:sdtContent>
                <w:r w:rsidR="008B568C" w:rsidRPr="000F66B0">
                  <w:rPr>
                    <w:rFonts w:ascii="Segoe UI Symbol" w:eastAsia="MS Gothic" w:hAnsi="Segoe UI Symbol" w:cs="Segoe UI Symbol"/>
                    <w:b/>
                    <w:lang w:val="en-US"/>
                  </w:rPr>
                  <w:t>☐</w:t>
                </w:r>
              </w:sdtContent>
            </w:sdt>
            <w:r w:rsidR="008B568C" w:rsidRPr="000F66B0">
              <w:rPr>
                <w:rFonts w:ascii="Calibri" w:hAnsi="Calibri" w:cs="Calibri"/>
                <w:b/>
                <w:lang w:val="en-US"/>
              </w:rPr>
              <w:t xml:space="preserve"> </w:t>
            </w:r>
            <w:r w:rsidR="000A12E3" w:rsidRPr="000F66B0">
              <w:rPr>
                <w:rFonts w:ascii="Calibri" w:hAnsi="Calibri" w:cs="Calibri"/>
                <w:lang w:val="en-US"/>
              </w:rPr>
              <w:t>Chinese</w:t>
            </w:r>
            <w:r w:rsidR="008B568C" w:rsidRPr="000F66B0">
              <w:rPr>
                <w:rFonts w:ascii="Calibri" w:hAnsi="Calibri" w:cs="Calibri"/>
                <w:lang w:val="en-US"/>
              </w:rPr>
              <w:t xml:space="preserve"> </w:t>
            </w:r>
          </w:p>
          <w:p w14:paraId="58D6AE18" w14:textId="77777777" w:rsidR="00C47C02" w:rsidRPr="00C85122" w:rsidRDefault="00C47C02" w:rsidP="00A545DE">
            <w:pPr>
              <w:rPr>
                <w:rFonts w:ascii="Calibri" w:hAnsi="Calibri" w:cs="Calibri"/>
                <w:b/>
                <w:color w:val="13A8D2"/>
                <w:lang w:val="en-US"/>
              </w:rPr>
            </w:pPr>
          </w:p>
        </w:tc>
      </w:tr>
      <w:tr w:rsidR="008B568C" w:rsidRPr="00C85122" w14:paraId="3CCC323F" w14:textId="77777777" w:rsidTr="00BC361B">
        <w:tc>
          <w:tcPr>
            <w:tcW w:w="10070" w:type="dxa"/>
            <w:gridSpan w:val="2"/>
          </w:tcPr>
          <w:p w14:paraId="0B5E5414" w14:textId="31588390" w:rsidR="008B568C" w:rsidRPr="00C85122" w:rsidRDefault="008B568C" w:rsidP="00A545DE">
            <w:pPr>
              <w:rPr>
                <w:rFonts w:ascii="Calibri" w:hAnsi="Calibri" w:cs="Calibri"/>
                <w:b/>
                <w:color w:val="13A8D2"/>
                <w:lang w:val="en-US"/>
              </w:rPr>
            </w:pPr>
            <w:r w:rsidRPr="00C85122">
              <w:rPr>
                <w:rFonts w:ascii="Calibri" w:hAnsi="Calibri" w:cs="Calibri"/>
                <w:b/>
                <w:color w:val="13A8D2"/>
                <w:lang w:val="en-US"/>
              </w:rPr>
              <w:t xml:space="preserve">Session Description (250 Words):  </w:t>
            </w:r>
          </w:p>
        </w:tc>
      </w:tr>
      <w:tr w:rsidR="008B568C" w:rsidRPr="00BC1029" w14:paraId="6592A1C6" w14:textId="77777777" w:rsidTr="00BC361B">
        <w:tc>
          <w:tcPr>
            <w:tcW w:w="10070" w:type="dxa"/>
            <w:gridSpan w:val="2"/>
          </w:tcPr>
          <w:p w14:paraId="45C886BC" w14:textId="77777777" w:rsidR="004A0A62" w:rsidRDefault="004A0A62" w:rsidP="001C14A9">
            <w:pPr>
              <w:rPr>
                <w:rFonts w:ascii="Calibri" w:hAnsi="Calibri" w:cs="Calibri"/>
                <w:b/>
                <w:color w:val="13A8D2"/>
                <w:lang w:val="en-US"/>
              </w:rPr>
            </w:pPr>
          </w:p>
          <w:p w14:paraId="26077788" w14:textId="05FFEA34" w:rsidR="001C14A9" w:rsidRPr="001C14A9" w:rsidRDefault="001C14A9" w:rsidP="001C14A9">
            <w:pPr>
              <w:rPr>
                <w:rFonts w:ascii="Calibri" w:hAnsi="Calibri" w:cs="Calibri"/>
                <w:b/>
                <w:color w:val="13A8D2"/>
                <w:lang w:val="en-US"/>
              </w:rPr>
            </w:pPr>
            <w:r w:rsidRPr="001C14A9">
              <w:rPr>
                <w:rFonts w:ascii="Calibri" w:hAnsi="Calibri" w:cs="Calibri"/>
                <w:b/>
                <w:color w:val="13A8D2"/>
                <w:lang w:val="en-US"/>
              </w:rPr>
              <w:t>Participants will be introduced to the application of AI in evaluation and the ethical principles that guide its responsible use. The workshop will cover key ethical considerations, including UNEG ethical principles, providing a platform for participants to discuss how to translate these principles into practical steps.</w:t>
            </w:r>
          </w:p>
          <w:p w14:paraId="07816D42" w14:textId="77777777" w:rsidR="001C14A9" w:rsidRPr="001C14A9" w:rsidRDefault="001C14A9" w:rsidP="001C14A9">
            <w:pPr>
              <w:rPr>
                <w:rFonts w:ascii="Calibri" w:hAnsi="Calibri" w:cs="Calibri"/>
                <w:b/>
                <w:color w:val="13A8D2"/>
                <w:lang w:val="en-US"/>
              </w:rPr>
            </w:pPr>
          </w:p>
          <w:p w14:paraId="0B493015" w14:textId="7E299640" w:rsidR="001C14A9" w:rsidRPr="001C14A9" w:rsidRDefault="001C14A9" w:rsidP="001C14A9">
            <w:pPr>
              <w:rPr>
                <w:rFonts w:ascii="Calibri" w:hAnsi="Calibri" w:cs="Calibri"/>
                <w:b/>
                <w:color w:val="13A8D2"/>
                <w:lang w:val="en-US"/>
              </w:rPr>
            </w:pPr>
            <w:r w:rsidRPr="001C14A9">
              <w:rPr>
                <w:rFonts w:ascii="Calibri" w:hAnsi="Calibri" w:cs="Calibri"/>
                <w:b/>
                <w:color w:val="13A8D2"/>
                <w:lang w:val="en-US"/>
              </w:rPr>
              <w:t xml:space="preserve">The session will present use cases and best practices from UN entities, highlighting both existing commercial tools </w:t>
            </w:r>
            <w:r w:rsidR="006C41B9">
              <w:rPr>
                <w:rFonts w:ascii="Calibri" w:hAnsi="Calibri" w:cs="Calibri"/>
                <w:b/>
                <w:color w:val="13A8D2"/>
                <w:lang w:val="en-US"/>
              </w:rPr>
              <w:t>such as generative AI</w:t>
            </w:r>
            <w:r w:rsidR="006130EF">
              <w:rPr>
                <w:rFonts w:ascii="Calibri" w:hAnsi="Calibri" w:cs="Calibri"/>
                <w:b/>
                <w:color w:val="13A8D2"/>
                <w:lang w:val="en-US"/>
              </w:rPr>
              <w:t xml:space="preserve"> </w:t>
            </w:r>
            <w:r w:rsidRPr="001C14A9">
              <w:rPr>
                <w:rFonts w:ascii="Calibri" w:hAnsi="Calibri" w:cs="Calibri"/>
                <w:b/>
                <w:color w:val="13A8D2"/>
                <w:lang w:val="en-US"/>
              </w:rPr>
              <w:t>and in-house developed systems such as AIDA. This will illustrate how ethical AI can be implemented in real-world scenarios, offering practical insights and solutions.</w:t>
            </w:r>
          </w:p>
          <w:p w14:paraId="11C64476" w14:textId="77777777" w:rsidR="001C14A9" w:rsidRPr="001C14A9" w:rsidRDefault="001C14A9" w:rsidP="001C14A9">
            <w:pPr>
              <w:rPr>
                <w:rFonts w:ascii="Calibri" w:hAnsi="Calibri" w:cs="Calibri"/>
                <w:b/>
                <w:color w:val="13A8D2"/>
                <w:lang w:val="en-US"/>
              </w:rPr>
            </w:pPr>
          </w:p>
          <w:p w14:paraId="0F4BF2F4" w14:textId="7E3D2A7F" w:rsidR="008B568C" w:rsidRDefault="001C14A9" w:rsidP="001C14A9">
            <w:pPr>
              <w:rPr>
                <w:rFonts w:ascii="Calibri" w:hAnsi="Calibri" w:cs="Calibri"/>
                <w:b/>
                <w:color w:val="13A8D2"/>
                <w:lang w:val="en-US"/>
              </w:rPr>
            </w:pPr>
            <w:r w:rsidRPr="001C14A9">
              <w:rPr>
                <w:rFonts w:ascii="Calibri" w:hAnsi="Calibri" w:cs="Calibri"/>
                <w:b/>
                <w:color w:val="13A8D2"/>
                <w:lang w:val="en-US"/>
              </w:rPr>
              <w:t>By the end of the workshop, participants will have a nuanced understanding of leveraging AI ethically in their evaluation practices, ensuring that technological advancements contribute positively to development goals.</w:t>
            </w:r>
          </w:p>
          <w:p w14:paraId="71E65DB3" w14:textId="77777777" w:rsidR="00C85122" w:rsidRDefault="00C85122" w:rsidP="008B568C">
            <w:pPr>
              <w:rPr>
                <w:rFonts w:ascii="Calibri" w:hAnsi="Calibri" w:cs="Calibri"/>
                <w:b/>
                <w:color w:val="13A8D2"/>
                <w:lang w:val="en-US"/>
              </w:rPr>
            </w:pPr>
          </w:p>
          <w:p w14:paraId="01599AC1" w14:textId="7483C8CF" w:rsidR="00C85122" w:rsidRPr="00C85122" w:rsidRDefault="00C85122" w:rsidP="008B568C">
            <w:pPr>
              <w:rPr>
                <w:rFonts w:ascii="Calibri" w:hAnsi="Calibri" w:cs="Calibri"/>
                <w:b/>
                <w:color w:val="13A8D2"/>
                <w:lang w:val="en-US"/>
              </w:rPr>
            </w:pPr>
          </w:p>
        </w:tc>
      </w:tr>
      <w:tr w:rsidR="008B568C" w:rsidRPr="00BC1029" w14:paraId="7CB3D346" w14:textId="77777777" w:rsidTr="00BC361B">
        <w:tc>
          <w:tcPr>
            <w:tcW w:w="10070" w:type="dxa"/>
            <w:gridSpan w:val="2"/>
          </w:tcPr>
          <w:p w14:paraId="7E57786C" w14:textId="0D6C4A7C" w:rsidR="008B568C" w:rsidRPr="00C85122" w:rsidRDefault="008B568C" w:rsidP="008B568C">
            <w:pPr>
              <w:rPr>
                <w:rFonts w:ascii="Calibri" w:hAnsi="Calibri" w:cs="Calibri"/>
                <w:b/>
                <w:color w:val="13A8D2"/>
                <w:lang w:val="en-US"/>
              </w:rPr>
            </w:pPr>
            <w:r w:rsidRPr="00C85122">
              <w:rPr>
                <w:rFonts w:ascii="Calibri" w:hAnsi="Calibri" w:cs="Calibri"/>
                <w:b/>
                <w:color w:val="13A8D2"/>
                <w:lang w:val="en-US"/>
              </w:rPr>
              <w:t xml:space="preserve">Expected session outcome, key message, and takeaways (100 Words): </w:t>
            </w:r>
          </w:p>
        </w:tc>
      </w:tr>
      <w:tr w:rsidR="008B568C" w:rsidRPr="00BC1029" w14:paraId="1D58C6C8" w14:textId="77777777" w:rsidTr="00BC361B">
        <w:tc>
          <w:tcPr>
            <w:tcW w:w="10070" w:type="dxa"/>
            <w:gridSpan w:val="2"/>
          </w:tcPr>
          <w:p w14:paraId="62864F82" w14:textId="77777777" w:rsidR="008B568C" w:rsidRDefault="008B568C" w:rsidP="008B568C">
            <w:pPr>
              <w:rPr>
                <w:rFonts w:ascii="Calibri" w:hAnsi="Calibri" w:cs="Calibri"/>
                <w:b/>
                <w:color w:val="13A8D2"/>
                <w:lang w:val="en-US"/>
              </w:rPr>
            </w:pPr>
          </w:p>
          <w:p w14:paraId="39BCE89F" w14:textId="61145D44" w:rsidR="00C85122" w:rsidRDefault="00DA5455" w:rsidP="008B568C">
            <w:pPr>
              <w:rPr>
                <w:rFonts w:ascii="Calibri" w:hAnsi="Calibri" w:cs="Calibri"/>
                <w:b/>
                <w:color w:val="13A8D2"/>
                <w:lang w:val="en-US"/>
              </w:rPr>
            </w:pPr>
            <w:r>
              <w:rPr>
                <w:rFonts w:ascii="Calibri" w:hAnsi="Calibri" w:cs="Calibri"/>
                <w:b/>
                <w:color w:val="13A8D2"/>
                <w:lang w:val="en-US"/>
              </w:rPr>
              <w:t>P</w:t>
            </w:r>
            <w:r w:rsidRPr="00DA5455">
              <w:rPr>
                <w:rFonts w:ascii="Calibri" w:hAnsi="Calibri" w:cs="Calibri"/>
                <w:b/>
                <w:color w:val="13A8D2"/>
                <w:lang w:val="en-US"/>
              </w:rPr>
              <w:t>articipants will possess a nuanced understanding of how to ethically leverage AI in their evaluation practices. They will be equipped with practical knowledge and strategies to ensure that technological advancements in AI contribute positively to development goals, aligning with ethical standards.</w:t>
            </w:r>
          </w:p>
          <w:p w14:paraId="10F53E95" w14:textId="77777777" w:rsidR="00C1608B" w:rsidRDefault="00C1608B" w:rsidP="008B568C">
            <w:pPr>
              <w:rPr>
                <w:rFonts w:ascii="Calibri" w:hAnsi="Calibri" w:cs="Calibri"/>
                <w:b/>
                <w:color w:val="13A8D2"/>
                <w:lang w:val="en-US"/>
              </w:rPr>
            </w:pPr>
          </w:p>
          <w:p w14:paraId="6C1D0805" w14:textId="01243E59" w:rsidR="006E4509" w:rsidRDefault="006E4509" w:rsidP="008B568C">
            <w:pPr>
              <w:rPr>
                <w:rFonts w:ascii="Calibri" w:hAnsi="Calibri" w:cs="Calibri"/>
                <w:b/>
                <w:color w:val="13A8D2"/>
                <w:lang w:val="en-US"/>
              </w:rPr>
            </w:pPr>
            <w:r w:rsidRPr="006E4509">
              <w:rPr>
                <w:rFonts w:ascii="Calibri" w:hAnsi="Calibri" w:cs="Calibri"/>
                <w:b/>
                <w:color w:val="13A8D2"/>
                <w:lang w:val="en-US"/>
              </w:rPr>
              <w:t>Comprehensive knowledge of key ethical principles, including UNEG ethical standards, and their importance in AI usage.</w:t>
            </w:r>
          </w:p>
          <w:p w14:paraId="576658F7" w14:textId="77777777" w:rsidR="009D172B" w:rsidRPr="006E4509" w:rsidRDefault="009D172B" w:rsidP="008B568C">
            <w:pPr>
              <w:rPr>
                <w:rFonts w:ascii="Calibri" w:hAnsi="Calibri" w:cs="Calibri"/>
                <w:b/>
                <w:color w:val="13A8D2"/>
                <w:lang w:val="en-US"/>
              </w:rPr>
            </w:pPr>
          </w:p>
          <w:p w14:paraId="531F14C9" w14:textId="79AD26D2" w:rsidR="007E06E7" w:rsidRDefault="007E06E7" w:rsidP="008B568C">
            <w:pPr>
              <w:rPr>
                <w:rFonts w:ascii="Calibri" w:hAnsi="Calibri" w:cs="Calibri"/>
                <w:b/>
                <w:color w:val="13A8D2"/>
                <w:lang w:val="en-US"/>
              </w:rPr>
            </w:pPr>
            <w:r w:rsidRPr="007E06E7">
              <w:rPr>
                <w:rFonts w:ascii="Calibri" w:hAnsi="Calibri" w:cs="Calibri"/>
                <w:b/>
                <w:color w:val="13A8D2"/>
                <w:lang w:val="en-US"/>
              </w:rPr>
              <w:t>Real-world examples from UN entities demonstrating the ethical use of AI.</w:t>
            </w:r>
          </w:p>
          <w:p w14:paraId="4C1579C2" w14:textId="77777777" w:rsidR="00C85122" w:rsidRDefault="00C85122" w:rsidP="008B568C">
            <w:pPr>
              <w:rPr>
                <w:rFonts w:ascii="Calibri" w:hAnsi="Calibri" w:cs="Calibri"/>
                <w:b/>
                <w:color w:val="13A8D2"/>
                <w:lang w:val="en-US"/>
              </w:rPr>
            </w:pPr>
          </w:p>
          <w:p w14:paraId="11FF1DA8" w14:textId="51048DEB" w:rsidR="00C85122" w:rsidRDefault="009D172B" w:rsidP="008B568C">
            <w:pPr>
              <w:rPr>
                <w:rFonts w:ascii="Calibri" w:hAnsi="Calibri" w:cs="Calibri"/>
                <w:b/>
                <w:color w:val="13A8D2"/>
                <w:lang w:val="en-US"/>
              </w:rPr>
            </w:pPr>
            <w:r w:rsidRPr="009D172B">
              <w:rPr>
                <w:rFonts w:ascii="Calibri" w:hAnsi="Calibri" w:cs="Calibri"/>
                <w:b/>
                <w:color w:val="13A8D2"/>
                <w:lang w:val="en-US"/>
              </w:rPr>
              <w:t>Collaborative development of actionable strategies to address ethical issues in AI applications.</w:t>
            </w:r>
          </w:p>
          <w:p w14:paraId="347A6AA8" w14:textId="77777777" w:rsidR="00C85122" w:rsidRDefault="00C85122" w:rsidP="008B568C">
            <w:pPr>
              <w:rPr>
                <w:rFonts w:ascii="Calibri" w:hAnsi="Calibri" w:cs="Calibri"/>
                <w:b/>
                <w:color w:val="13A8D2"/>
                <w:lang w:val="en-US"/>
              </w:rPr>
            </w:pPr>
          </w:p>
          <w:p w14:paraId="4E68963F" w14:textId="77777777" w:rsidR="00C85122" w:rsidRPr="00C85122" w:rsidRDefault="00C85122" w:rsidP="008B568C">
            <w:pPr>
              <w:rPr>
                <w:rFonts w:ascii="Calibri" w:hAnsi="Calibri" w:cs="Calibri"/>
                <w:b/>
                <w:color w:val="13A8D2"/>
                <w:lang w:val="en-US"/>
              </w:rPr>
            </w:pPr>
          </w:p>
        </w:tc>
      </w:tr>
    </w:tbl>
    <w:p w14:paraId="41814992" w14:textId="77777777" w:rsidR="00F82C40" w:rsidRPr="000A2548" w:rsidRDefault="00F82C40" w:rsidP="00A545DE">
      <w:pPr>
        <w:rPr>
          <w:rFonts w:ascii="Calibri" w:hAnsi="Calibri" w:cs="Calibri"/>
          <w:b/>
          <w:color w:val="13A8D2"/>
          <w:lang w:val="en-US"/>
        </w:rPr>
      </w:pPr>
    </w:p>
    <w:p w14:paraId="56F50B14" w14:textId="7EA60100" w:rsidR="001F0C7A" w:rsidRDefault="000902D5" w:rsidP="00A545DE">
      <w:pPr>
        <w:rPr>
          <w:rFonts w:ascii="Calibri" w:hAnsi="Calibri" w:cs="Calibri"/>
          <w:b/>
          <w:color w:val="13A8D2"/>
        </w:rPr>
      </w:pPr>
      <w:r w:rsidRPr="00A545DE">
        <w:rPr>
          <w:rFonts w:ascii="Calibri" w:hAnsi="Calibri" w:cs="Calibri"/>
          <w:b/>
          <w:color w:val="13A8D2"/>
        </w:rPr>
        <w:t xml:space="preserve">Details of </w:t>
      </w:r>
      <w:r w:rsidR="001F0C7A" w:rsidRPr="00A545DE">
        <w:rPr>
          <w:rFonts w:ascii="Calibri" w:hAnsi="Calibri" w:cs="Calibri"/>
          <w:b/>
          <w:color w:val="13A8D2"/>
        </w:rPr>
        <w:t>Session Facilitator</w:t>
      </w:r>
      <w:r w:rsidRPr="00A545DE">
        <w:rPr>
          <w:rFonts w:ascii="Calibri" w:hAnsi="Calibri" w:cs="Calibri"/>
          <w:b/>
          <w:color w:val="13A8D2"/>
        </w:rPr>
        <w:t>s</w:t>
      </w:r>
      <w:r w:rsidR="001F0C7A" w:rsidRPr="00A545DE">
        <w:rPr>
          <w:rFonts w:ascii="Calibri" w:hAnsi="Calibri" w:cs="Calibri"/>
          <w:b/>
          <w:color w:val="13A8D2"/>
        </w:rPr>
        <w:t xml:space="preserve">:  </w:t>
      </w:r>
    </w:p>
    <w:p w14:paraId="4B3686F9" w14:textId="77777777" w:rsidR="008B568C" w:rsidRPr="00A545DE" w:rsidRDefault="008B568C" w:rsidP="00A545DE">
      <w:pPr>
        <w:rPr>
          <w:rFonts w:ascii="Calibri" w:hAnsi="Calibri" w:cs="Calibri"/>
          <w:b/>
          <w:color w:val="13A8D2"/>
        </w:rPr>
      </w:pPr>
    </w:p>
    <w:tbl>
      <w:tblPr>
        <w:tblStyle w:val="TableGrid"/>
        <w:tblW w:w="10060" w:type="dxa"/>
        <w:tblLook w:val="04A0" w:firstRow="1" w:lastRow="0" w:firstColumn="1" w:lastColumn="0" w:noHBand="0" w:noVBand="1"/>
      </w:tblPr>
      <w:tblGrid>
        <w:gridCol w:w="3256"/>
        <w:gridCol w:w="6804"/>
      </w:tblGrid>
      <w:tr w:rsidR="00661BC2" w:rsidRPr="00A545DE" w14:paraId="5209EC71" w14:textId="77777777" w:rsidTr="00AD777F">
        <w:trPr>
          <w:trHeight w:val="467"/>
        </w:trPr>
        <w:tc>
          <w:tcPr>
            <w:tcW w:w="3256" w:type="dxa"/>
            <w:vMerge w:val="restart"/>
          </w:tcPr>
          <w:p w14:paraId="01CE33EC" w14:textId="4E71D5DD" w:rsidR="00661BC2" w:rsidRPr="00A545DE" w:rsidRDefault="00C61828" w:rsidP="00A545DE">
            <w:pPr>
              <w:rPr>
                <w:rFonts w:ascii="Calibri" w:hAnsi="Calibri" w:cs="Calibri"/>
                <w:lang w:val="en-GB"/>
              </w:rPr>
            </w:pPr>
            <w:r w:rsidRPr="00A545DE">
              <w:rPr>
                <w:rFonts w:ascii="Calibri" w:hAnsi="Calibri" w:cs="Calibri"/>
                <w:b/>
                <w:color w:val="13A8D2"/>
                <w:lang w:val="en-GB"/>
              </w:rPr>
              <w:t>Session Moderator</w:t>
            </w:r>
            <w:r w:rsidR="00661BC2" w:rsidRPr="00A545DE">
              <w:rPr>
                <w:rFonts w:ascii="Calibri" w:hAnsi="Calibri" w:cs="Calibri"/>
                <w:color w:val="13A8D2"/>
                <w:lang w:val="en-GB"/>
              </w:rPr>
              <w:t xml:space="preserve">:  </w:t>
            </w:r>
          </w:p>
        </w:tc>
        <w:tc>
          <w:tcPr>
            <w:tcW w:w="6804" w:type="dxa"/>
          </w:tcPr>
          <w:p w14:paraId="466343A1" w14:textId="22F95759" w:rsidR="003F7C4B" w:rsidRPr="008B568C" w:rsidRDefault="00661BC2" w:rsidP="008B568C">
            <w:pPr>
              <w:pStyle w:val="ListParagraph"/>
              <w:numPr>
                <w:ilvl w:val="0"/>
                <w:numId w:val="14"/>
              </w:numPr>
              <w:rPr>
                <w:rFonts w:ascii="Calibri" w:hAnsi="Calibri" w:cs="Calibri"/>
                <w:lang w:val="en-GB"/>
              </w:rPr>
            </w:pPr>
            <w:r w:rsidRPr="008B568C">
              <w:rPr>
                <w:rFonts w:ascii="Calibri" w:hAnsi="Calibri" w:cs="Calibri"/>
                <w:lang w:val="en-GB"/>
              </w:rPr>
              <w:t>Name</w:t>
            </w:r>
            <w:r w:rsidR="003F7C4B" w:rsidRPr="008B568C">
              <w:rPr>
                <w:rFonts w:ascii="Calibri" w:hAnsi="Calibri" w:cs="Calibri"/>
                <w:lang w:val="en-GB"/>
              </w:rPr>
              <w:t xml:space="preserve">: </w:t>
            </w:r>
          </w:p>
          <w:p w14:paraId="66D89F75" w14:textId="77777777" w:rsidR="007D4D66" w:rsidRDefault="003F7C4B" w:rsidP="008B568C">
            <w:pPr>
              <w:pStyle w:val="ListParagraph"/>
              <w:numPr>
                <w:ilvl w:val="0"/>
                <w:numId w:val="14"/>
              </w:numPr>
              <w:rPr>
                <w:rFonts w:ascii="Calibri" w:hAnsi="Calibri" w:cs="Calibri"/>
                <w:lang w:val="en-GB"/>
              </w:rPr>
            </w:pPr>
            <w:r w:rsidRPr="008B568C">
              <w:rPr>
                <w:rFonts w:ascii="Calibri" w:hAnsi="Calibri" w:cs="Calibri"/>
                <w:lang w:val="en-GB"/>
              </w:rPr>
              <w:t>N</w:t>
            </w:r>
            <w:r w:rsidR="00661BC2" w:rsidRPr="008B568C">
              <w:rPr>
                <w:rFonts w:ascii="Calibri" w:hAnsi="Calibri" w:cs="Calibri"/>
                <w:lang w:val="en-GB"/>
              </w:rPr>
              <w:t>ationality</w:t>
            </w:r>
          </w:p>
          <w:p w14:paraId="30AE5B2B" w14:textId="137D9799" w:rsidR="003F7C4B" w:rsidRPr="008B568C" w:rsidRDefault="007D4D66" w:rsidP="008B568C">
            <w:pPr>
              <w:pStyle w:val="ListParagraph"/>
              <w:numPr>
                <w:ilvl w:val="0"/>
                <w:numId w:val="14"/>
              </w:numPr>
              <w:rPr>
                <w:rFonts w:ascii="Calibri" w:hAnsi="Calibri" w:cs="Calibri"/>
                <w:lang w:val="en-GB"/>
              </w:rPr>
            </w:pPr>
            <w:r>
              <w:rPr>
                <w:lang w:val="en-GB"/>
              </w:rPr>
              <w:t>Gender</w:t>
            </w:r>
            <w:r w:rsidR="003F7C4B" w:rsidRPr="008B568C">
              <w:rPr>
                <w:rFonts w:ascii="Calibri" w:hAnsi="Calibri" w:cs="Calibri"/>
                <w:lang w:val="en-GB"/>
              </w:rPr>
              <w:t xml:space="preserve">: </w:t>
            </w:r>
          </w:p>
          <w:p w14:paraId="137AC1B5" w14:textId="74C290AB" w:rsidR="00582FDD" w:rsidRPr="008B568C" w:rsidRDefault="00582FDD" w:rsidP="008B568C">
            <w:pPr>
              <w:pStyle w:val="ListParagraph"/>
              <w:numPr>
                <w:ilvl w:val="0"/>
                <w:numId w:val="14"/>
              </w:numPr>
              <w:rPr>
                <w:rFonts w:ascii="Calibri" w:hAnsi="Calibri" w:cs="Calibri"/>
                <w:lang w:val="en-GB"/>
              </w:rPr>
            </w:pPr>
            <w:r w:rsidRPr="008B568C">
              <w:rPr>
                <w:rFonts w:ascii="Calibri" w:hAnsi="Calibri" w:cs="Calibri"/>
                <w:lang w:val="en-GB"/>
              </w:rPr>
              <w:t>Affiliation:</w:t>
            </w:r>
            <w:r w:rsidR="0066057D" w:rsidRPr="008B568C">
              <w:rPr>
                <w:rFonts w:ascii="Calibri" w:hAnsi="Calibri" w:cs="Calibri"/>
                <w:lang w:val="en-GB"/>
              </w:rPr>
              <w:t xml:space="preserve"> </w:t>
            </w:r>
          </w:p>
          <w:p w14:paraId="5EAA9B05" w14:textId="5EFB67CB" w:rsidR="00582FDD" w:rsidRPr="008B568C" w:rsidRDefault="003F7C4B" w:rsidP="008B568C">
            <w:pPr>
              <w:pStyle w:val="ListParagraph"/>
              <w:numPr>
                <w:ilvl w:val="0"/>
                <w:numId w:val="14"/>
              </w:numPr>
              <w:rPr>
                <w:rFonts w:ascii="Calibri" w:hAnsi="Calibri" w:cs="Calibri"/>
                <w:color w:val="000000"/>
                <w:lang w:val="en-GB"/>
              </w:rPr>
            </w:pPr>
            <w:r w:rsidRPr="008B568C">
              <w:rPr>
                <w:rFonts w:ascii="Calibri" w:hAnsi="Calibri" w:cs="Calibri"/>
                <w:color w:val="201F1E"/>
                <w:bdr w:val="none" w:sz="0" w:space="0" w:color="auto" w:frame="1"/>
                <w:lang w:val="en-GB"/>
              </w:rPr>
              <w:t xml:space="preserve">Contact information: </w:t>
            </w:r>
          </w:p>
        </w:tc>
      </w:tr>
      <w:tr w:rsidR="00637DF0" w:rsidRPr="00A3083C" w14:paraId="419F5A23" w14:textId="77777777" w:rsidTr="00AD777F">
        <w:trPr>
          <w:trHeight w:val="530"/>
        </w:trPr>
        <w:tc>
          <w:tcPr>
            <w:tcW w:w="3256" w:type="dxa"/>
            <w:vMerge/>
          </w:tcPr>
          <w:p w14:paraId="61C08723" w14:textId="77777777" w:rsidR="00637DF0" w:rsidRPr="00A545DE" w:rsidRDefault="00637DF0" w:rsidP="00A545DE">
            <w:pPr>
              <w:rPr>
                <w:rFonts w:ascii="Calibri" w:hAnsi="Calibri" w:cs="Calibri"/>
                <w:sz w:val="22"/>
                <w:szCs w:val="22"/>
                <w:lang w:val="en-GB"/>
              </w:rPr>
            </w:pPr>
          </w:p>
        </w:tc>
        <w:tc>
          <w:tcPr>
            <w:tcW w:w="6804" w:type="dxa"/>
          </w:tcPr>
          <w:p w14:paraId="01B37601" w14:textId="6D1B92C0" w:rsidR="00637DF0" w:rsidRDefault="008B568C" w:rsidP="004A43F7">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62FCEFBD" w14:textId="77777777" w:rsidR="00C1608B" w:rsidRDefault="00C1608B" w:rsidP="004A43F7">
            <w:pPr>
              <w:rPr>
                <w:rFonts w:ascii="Calibri" w:eastAsia="Calibri" w:hAnsi="Calibri" w:cs="Calibri"/>
                <w:b/>
                <w:bCs/>
                <w:sz w:val="22"/>
                <w:szCs w:val="22"/>
                <w:shd w:val="clear" w:color="auto" w:fill="FFFFFF"/>
                <w:lang w:val="en-GB"/>
              </w:rPr>
            </w:pPr>
          </w:p>
          <w:p w14:paraId="6FD35C07" w14:textId="77777777" w:rsidR="00C1608B" w:rsidRPr="008B568C" w:rsidRDefault="00C1608B" w:rsidP="004A43F7">
            <w:pPr>
              <w:rPr>
                <w:rFonts w:ascii="Calibri" w:eastAsia="Calibri" w:hAnsi="Calibri" w:cs="Calibri"/>
                <w:b/>
                <w:bCs/>
                <w:sz w:val="22"/>
                <w:szCs w:val="22"/>
                <w:shd w:val="clear" w:color="auto" w:fill="FFFFFF"/>
                <w:lang w:val="en-GB"/>
              </w:rPr>
            </w:pPr>
          </w:p>
          <w:p w14:paraId="625F77CD" w14:textId="77777777" w:rsidR="008B568C" w:rsidRDefault="008B568C" w:rsidP="004A43F7">
            <w:pPr>
              <w:rPr>
                <w:rFonts w:ascii="Calibri" w:hAnsi="Calibri" w:cs="Calibri"/>
                <w:sz w:val="22"/>
                <w:szCs w:val="22"/>
                <w:lang w:val="en-GB"/>
              </w:rPr>
            </w:pPr>
          </w:p>
          <w:p w14:paraId="3E75A09C" w14:textId="601B2FED" w:rsidR="00D277C9" w:rsidRPr="00A545DE" w:rsidRDefault="00D277C9" w:rsidP="004A43F7">
            <w:pPr>
              <w:rPr>
                <w:rFonts w:ascii="Calibri" w:hAnsi="Calibri" w:cs="Calibri"/>
                <w:sz w:val="22"/>
                <w:szCs w:val="22"/>
                <w:lang w:val="en-GB"/>
              </w:rPr>
            </w:pPr>
          </w:p>
        </w:tc>
      </w:tr>
      <w:tr w:rsidR="008B568C" w:rsidRPr="00BC1029" w14:paraId="5353642C" w14:textId="77777777" w:rsidTr="00AD777F">
        <w:tblPrEx>
          <w:shd w:val="clear" w:color="auto" w:fill="FFFFFF" w:themeFill="background1"/>
        </w:tblPrEx>
        <w:trPr>
          <w:trHeight w:val="476"/>
        </w:trPr>
        <w:tc>
          <w:tcPr>
            <w:tcW w:w="3256" w:type="dxa"/>
            <w:shd w:val="clear" w:color="auto" w:fill="FFFFFF" w:themeFill="background1"/>
          </w:tcPr>
          <w:p w14:paraId="52C61E65" w14:textId="6A6E4508"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1: </w:t>
            </w:r>
          </w:p>
          <w:p w14:paraId="467A0447" w14:textId="55D9C9F5"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45CF5BF8" w14:textId="47E211AE"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Name: </w:t>
            </w:r>
            <w:r w:rsidR="00AE3578">
              <w:rPr>
                <w:rFonts w:ascii="Calibri" w:hAnsi="Calibri" w:cs="Calibri"/>
                <w:lang w:val="en-GB"/>
              </w:rPr>
              <w:t>Marco Segone</w:t>
            </w:r>
          </w:p>
          <w:p w14:paraId="3F08000D" w14:textId="0526B38C"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Nationality: </w:t>
            </w:r>
            <w:r w:rsidR="002C1D28">
              <w:rPr>
                <w:rFonts w:ascii="Calibri" w:hAnsi="Calibri" w:cs="Calibri"/>
                <w:lang w:val="en-GB"/>
              </w:rPr>
              <w:t>Italian</w:t>
            </w:r>
          </w:p>
          <w:p w14:paraId="3BD7F4D9" w14:textId="00492F09" w:rsidR="005931E0" w:rsidRPr="008B568C" w:rsidRDefault="005931E0" w:rsidP="008B568C">
            <w:pPr>
              <w:pStyle w:val="ListParagraph"/>
              <w:numPr>
                <w:ilvl w:val="0"/>
                <w:numId w:val="14"/>
              </w:numPr>
              <w:rPr>
                <w:rFonts w:ascii="Calibri" w:hAnsi="Calibri" w:cs="Calibri"/>
                <w:lang w:val="en-GB"/>
              </w:rPr>
            </w:pPr>
            <w:r>
              <w:rPr>
                <w:rFonts w:ascii="Calibri" w:hAnsi="Calibri" w:cs="Calibri"/>
                <w:lang w:val="en-GB"/>
              </w:rPr>
              <w:t>Gender:</w:t>
            </w:r>
            <w:r w:rsidR="002A6AC9">
              <w:rPr>
                <w:rFonts w:ascii="Calibri" w:hAnsi="Calibri" w:cs="Calibri"/>
                <w:lang w:val="en-GB"/>
              </w:rPr>
              <w:t xml:space="preserve"> Male</w:t>
            </w:r>
          </w:p>
          <w:p w14:paraId="0513D32D" w14:textId="1532E156"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Affiliation: </w:t>
            </w:r>
            <w:r w:rsidR="002A6AC9">
              <w:rPr>
                <w:rFonts w:ascii="Calibri" w:hAnsi="Calibri" w:cs="Calibri"/>
                <w:lang w:val="en-GB"/>
              </w:rPr>
              <w:t>UNFPA</w:t>
            </w:r>
          </w:p>
          <w:p w14:paraId="5202DFE0" w14:textId="5ACE2C9D"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r w:rsidR="009E7EE0" w:rsidRPr="009E7EE0">
              <w:rPr>
                <w:rFonts w:ascii="Calibri" w:hAnsi="Calibri" w:cs="Calibri"/>
                <w:color w:val="201F1E"/>
                <w:bdr w:val="none" w:sz="0" w:space="0" w:color="auto" w:frame="1"/>
                <w:lang w:val="en-GB"/>
              </w:rPr>
              <w:t>segone@unfpa.org</w:t>
            </w:r>
          </w:p>
        </w:tc>
      </w:tr>
      <w:tr w:rsidR="008B568C" w:rsidRPr="00BC1029" w14:paraId="3C79DB33" w14:textId="77777777" w:rsidTr="00AD777F">
        <w:tblPrEx>
          <w:shd w:val="clear" w:color="auto" w:fill="FFFFFF" w:themeFill="background1"/>
        </w:tblPrEx>
        <w:trPr>
          <w:trHeight w:val="476"/>
        </w:trPr>
        <w:tc>
          <w:tcPr>
            <w:tcW w:w="3256" w:type="dxa"/>
            <w:shd w:val="clear" w:color="auto" w:fill="FFFFFF" w:themeFill="background1"/>
          </w:tcPr>
          <w:p w14:paraId="577CB589"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6FFE5F2B"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4C5B38D2" w14:textId="77777777" w:rsidR="002C1D28" w:rsidRPr="00EC6169" w:rsidRDefault="002C1D28" w:rsidP="002C1D28">
            <w:pPr>
              <w:rPr>
                <w:rFonts w:ascii="Calibri" w:eastAsia="Calibri" w:hAnsi="Calibri" w:cs="Calibri"/>
                <w:sz w:val="22"/>
                <w:szCs w:val="22"/>
                <w:shd w:val="clear" w:color="auto" w:fill="FFFFFF"/>
                <w:lang w:val="en-GB"/>
              </w:rPr>
            </w:pPr>
            <w:r w:rsidRPr="00EC6169">
              <w:rPr>
                <w:rFonts w:ascii="Calibri" w:eastAsia="Calibri" w:hAnsi="Calibri" w:cs="Calibri"/>
                <w:sz w:val="22"/>
                <w:szCs w:val="22"/>
                <w:shd w:val="clear" w:color="auto" w:fill="FFFFFF"/>
                <w:lang w:val="en-GB"/>
              </w:rPr>
              <w:t>Marco Segone is Director of the Independent Evaluation Office at UNFPA, the United Nations Population Fund. Previously, he was director of the Evaluation Office at UN Women; Chair, United Nations Evaluation Group (UNEG), the network of Evaluation Offices of 46 UN agencies; co-founder and co-chair of EvalPartners - the global partnership for national evaluation capacities – and EvalGender+. Before that, Marco was responsible for the decentralized evaluation function as well as the national evaluation capacity development portfolios at the UNICEF Evaluation Office; Regional Chief, Monitoring and Evaluation in the UNICEF Regional Office for Europe and Central Asia; Regional Office for Latin America and the Caribbean; Brazil Country Office, and Niger Country Office. Marco also worked in international NGOs in Albania, Pakistan, Bangladesh, Thailand and Uganda. He has authored dozens of publications including: Evaluating the SDGs with a ‘no one left behind lens’; Evaluation for Equitable Development Results; and, How to Design and Manage Equity-Focused Evaluations.</w:t>
            </w:r>
          </w:p>
          <w:p w14:paraId="60AA1B0A" w14:textId="77777777" w:rsidR="00C1608B" w:rsidRPr="008B568C" w:rsidRDefault="00C1608B" w:rsidP="008B568C">
            <w:pPr>
              <w:rPr>
                <w:rFonts w:ascii="Calibri" w:eastAsia="Calibri" w:hAnsi="Calibri" w:cs="Calibri"/>
                <w:b/>
                <w:bCs/>
                <w:sz w:val="22"/>
                <w:szCs w:val="22"/>
                <w:shd w:val="clear" w:color="auto" w:fill="FFFFFF"/>
                <w:lang w:val="en-GB"/>
              </w:rPr>
            </w:pPr>
          </w:p>
          <w:p w14:paraId="4DF78353" w14:textId="77777777" w:rsidR="008B568C" w:rsidRDefault="008B568C" w:rsidP="008B568C">
            <w:pPr>
              <w:rPr>
                <w:rFonts w:ascii="Calibri" w:hAnsi="Calibri" w:cs="Calibri"/>
                <w:sz w:val="22"/>
                <w:szCs w:val="22"/>
                <w:lang w:val="en-GB"/>
              </w:rPr>
            </w:pPr>
          </w:p>
          <w:p w14:paraId="664D3F14" w14:textId="7458E99A" w:rsidR="00D277C9" w:rsidRPr="00A545DE" w:rsidRDefault="00D277C9" w:rsidP="008B568C">
            <w:pPr>
              <w:rPr>
                <w:rFonts w:ascii="Calibri" w:hAnsi="Calibri" w:cs="Calibri"/>
                <w:sz w:val="22"/>
                <w:szCs w:val="22"/>
                <w:lang w:val="en-GB"/>
              </w:rPr>
            </w:pPr>
          </w:p>
        </w:tc>
      </w:tr>
      <w:tr w:rsidR="008B568C" w:rsidRPr="00BC1029" w14:paraId="280796B7" w14:textId="77777777" w:rsidTr="00AD777F">
        <w:tblPrEx>
          <w:shd w:val="clear" w:color="auto" w:fill="FFFFFF" w:themeFill="background1"/>
        </w:tblPrEx>
        <w:trPr>
          <w:trHeight w:val="476"/>
        </w:trPr>
        <w:tc>
          <w:tcPr>
            <w:tcW w:w="3256" w:type="dxa"/>
            <w:shd w:val="clear" w:color="auto" w:fill="FFFFFF" w:themeFill="background1"/>
          </w:tcPr>
          <w:p w14:paraId="0F327B31" w14:textId="126B8529"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2: </w:t>
            </w:r>
          </w:p>
          <w:p w14:paraId="707BD349" w14:textId="64990F02"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3C0FD52E" w14:textId="3863ED9A"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Name: </w:t>
            </w:r>
            <w:r w:rsidR="002A6AC9">
              <w:rPr>
                <w:rFonts w:ascii="Calibri" w:hAnsi="Calibri" w:cs="Calibri"/>
                <w:lang w:val="en-GB"/>
              </w:rPr>
              <w:t>Gonzalo Gomez</w:t>
            </w:r>
          </w:p>
          <w:p w14:paraId="1E8C91A8" w14:textId="63560934" w:rsidR="005931E0"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Nationality:</w:t>
            </w:r>
            <w:r w:rsidR="002A6AC9">
              <w:rPr>
                <w:rFonts w:ascii="Calibri" w:hAnsi="Calibri" w:cs="Calibri"/>
                <w:lang w:val="en-GB"/>
              </w:rPr>
              <w:t xml:space="preserve"> Bolivian</w:t>
            </w:r>
          </w:p>
          <w:p w14:paraId="46720EB1" w14:textId="525F49E4" w:rsidR="008B568C" w:rsidRPr="008B568C" w:rsidRDefault="005931E0" w:rsidP="008B568C">
            <w:pPr>
              <w:pStyle w:val="ListParagraph"/>
              <w:numPr>
                <w:ilvl w:val="0"/>
                <w:numId w:val="14"/>
              </w:numPr>
              <w:rPr>
                <w:rFonts w:ascii="Calibri" w:hAnsi="Calibri" w:cs="Calibri"/>
                <w:lang w:val="en-GB"/>
              </w:rPr>
            </w:pPr>
            <w:r>
              <w:rPr>
                <w:rFonts w:ascii="Calibri" w:hAnsi="Calibri" w:cs="Calibri"/>
                <w:lang w:val="en-GB"/>
              </w:rPr>
              <w:lastRenderedPageBreak/>
              <w:t>Gender</w:t>
            </w:r>
            <w:r w:rsidR="008B568C" w:rsidRPr="008B568C">
              <w:rPr>
                <w:rFonts w:ascii="Calibri" w:hAnsi="Calibri" w:cs="Calibri"/>
                <w:lang w:val="en-GB"/>
              </w:rPr>
              <w:t xml:space="preserve"> </w:t>
            </w:r>
            <w:r w:rsidR="002A6AC9">
              <w:rPr>
                <w:rFonts w:ascii="Calibri" w:hAnsi="Calibri" w:cs="Calibri"/>
                <w:lang w:val="en-GB"/>
              </w:rPr>
              <w:t>Male</w:t>
            </w:r>
          </w:p>
          <w:p w14:paraId="184C9FD6" w14:textId="42F80C33"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Affiliation: </w:t>
            </w:r>
            <w:r w:rsidR="002A6AC9">
              <w:rPr>
                <w:rFonts w:ascii="Calibri" w:hAnsi="Calibri" w:cs="Calibri"/>
                <w:lang w:val="en-GB"/>
              </w:rPr>
              <w:t>UNDP</w:t>
            </w:r>
          </w:p>
          <w:p w14:paraId="59658E0E" w14:textId="2B5CFFA7"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r w:rsidR="009E7EE0">
              <w:rPr>
                <w:rFonts w:ascii="Calibri" w:hAnsi="Calibri" w:cs="Calibri"/>
                <w:color w:val="201F1E"/>
                <w:bdr w:val="none" w:sz="0" w:space="0" w:color="auto" w:frame="1"/>
                <w:lang w:val="en-GB"/>
              </w:rPr>
              <w:t>gonzalo.gomez@undp.org</w:t>
            </w:r>
          </w:p>
        </w:tc>
      </w:tr>
      <w:tr w:rsidR="008B568C" w:rsidRPr="00EF6C46" w14:paraId="06A3CC1E" w14:textId="77777777" w:rsidTr="00AD777F">
        <w:tblPrEx>
          <w:shd w:val="clear" w:color="auto" w:fill="FFFFFF" w:themeFill="background1"/>
        </w:tblPrEx>
        <w:trPr>
          <w:trHeight w:val="476"/>
        </w:trPr>
        <w:tc>
          <w:tcPr>
            <w:tcW w:w="3256" w:type="dxa"/>
            <w:shd w:val="clear" w:color="auto" w:fill="FFFFFF" w:themeFill="background1"/>
          </w:tcPr>
          <w:p w14:paraId="3D63D169"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163283BC"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61B3C514" w14:textId="092A36F0" w:rsidR="00EF6C46" w:rsidRPr="008C2FD9" w:rsidRDefault="00EF6C46" w:rsidP="008B568C">
            <w:pPr>
              <w:rPr>
                <w:rFonts w:ascii="Calibri" w:eastAsia="Calibri" w:hAnsi="Calibri" w:cs="Calibri"/>
                <w:sz w:val="22"/>
                <w:szCs w:val="22"/>
                <w:shd w:val="clear" w:color="auto" w:fill="FFFFFF"/>
                <w:lang w:val="en-GB"/>
              </w:rPr>
            </w:pPr>
            <w:r w:rsidRPr="008C2FD9">
              <w:rPr>
                <w:rFonts w:ascii="Calibri" w:eastAsia="Calibri" w:hAnsi="Calibri" w:cs="Calibri"/>
                <w:sz w:val="22"/>
                <w:szCs w:val="22"/>
                <w:shd w:val="clear" w:color="auto" w:fill="FFFFFF"/>
                <w:lang w:val="en-GB"/>
              </w:rPr>
              <w:t xml:space="preserve">Gonzalo is the Chief of Knowledge and Data Management </w:t>
            </w:r>
            <w:r w:rsidR="008C2FD9" w:rsidRPr="008C2FD9">
              <w:rPr>
                <w:rFonts w:ascii="Calibri" w:eastAsia="Calibri" w:hAnsi="Calibri" w:cs="Calibri"/>
                <w:sz w:val="22"/>
                <w:szCs w:val="22"/>
                <w:shd w:val="clear" w:color="auto" w:fill="FFFFFF"/>
                <w:lang w:val="en-GB"/>
              </w:rPr>
              <w:t>unit of the Independent Evaluation Office of UNDP.</w:t>
            </w:r>
          </w:p>
          <w:p w14:paraId="07B788EE" w14:textId="12711C30" w:rsidR="0030198C" w:rsidRPr="008C2FD9" w:rsidRDefault="00A75C48" w:rsidP="00EF6C46">
            <w:pPr>
              <w:rPr>
                <w:rFonts w:ascii="Calibri" w:eastAsia="Calibri" w:hAnsi="Calibri" w:cs="Calibri"/>
                <w:sz w:val="22"/>
                <w:szCs w:val="22"/>
                <w:shd w:val="clear" w:color="auto" w:fill="FFFFFF"/>
                <w:lang w:val="en-GB"/>
              </w:rPr>
            </w:pPr>
            <w:r>
              <w:rPr>
                <w:rFonts w:ascii="Calibri" w:eastAsia="Calibri" w:hAnsi="Calibri" w:cs="Calibri"/>
                <w:sz w:val="22"/>
                <w:szCs w:val="22"/>
                <w:shd w:val="clear" w:color="auto" w:fill="FFFFFF"/>
                <w:lang w:val="en-GB"/>
              </w:rPr>
              <w:t>Gonzalo has a p</w:t>
            </w:r>
            <w:r w:rsidR="00EF6C46" w:rsidRPr="008C2FD9">
              <w:rPr>
                <w:rFonts w:ascii="Calibri" w:eastAsia="Calibri" w:hAnsi="Calibri" w:cs="Calibri"/>
                <w:sz w:val="22"/>
                <w:szCs w:val="22"/>
                <w:shd w:val="clear" w:color="auto" w:fill="FFFFFF"/>
                <w:lang w:val="en-GB"/>
              </w:rPr>
              <w:t>roven track record of driving policy enhancements, implementing advanced data and AI solutions, and spearheading transformative initiatives to optimize programme evaluation and operations.</w:t>
            </w:r>
            <w:r w:rsidR="0030198C">
              <w:rPr>
                <w:rFonts w:ascii="Calibri" w:eastAsia="Calibri" w:hAnsi="Calibri" w:cs="Calibri"/>
                <w:sz w:val="22"/>
                <w:szCs w:val="22"/>
                <w:shd w:val="clear" w:color="auto" w:fill="FFFFFF"/>
                <w:lang w:val="en-GB"/>
              </w:rPr>
              <w:t xml:space="preserve"> Gonzalo and his team p</w:t>
            </w:r>
            <w:r w:rsidR="00EF6C46" w:rsidRPr="008C2FD9">
              <w:rPr>
                <w:rFonts w:ascii="Calibri" w:eastAsia="Calibri" w:hAnsi="Calibri" w:cs="Calibri"/>
                <w:sz w:val="22"/>
                <w:szCs w:val="22"/>
                <w:shd w:val="clear" w:color="auto" w:fill="FFFFFF"/>
                <w:lang w:val="en-GB"/>
              </w:rPr>
              <w:t>ioneered the integration of artificial intelligence through the AIDA project, establishing UNDP as a leader in leveraging AI for enhanced data analysis and accessibility to evaluation evidence.</w:t>
            </w:r>
          </w:p>
          <w:p w14:paraId="30DB7BB7" w14:textId="77777777" w:rsidR="00C1608B" w:rsidRDefault="00C1608B" w:rsidP="008B568C">
            <w:pPr>
              <w:rPr>
                <w:rFonts w:ascii="Calibri" w:eastAsia="Calibri" w:hAnsi="Calibri" w:cs="Calibri"/>
                <w:b/>
                <w:bCs/>
                <w:sz w:val="22"/>
                <w:szCs w:val="22"/>
                <w:shd w:val="clear" w:color="auto" w:fill="FFFFFF"/>
                <w:lang w:val="en-GB"/>
              </w:rPr>
            </w:pPr>
          </w:p>
          <w:p w14:paraId="1E639AE9" w14:textId="77777777" w:rsidR="00C1608B" w:rsidRPr="008B568C" w:rsidRDefault="00C1608B" w:rsidP="008B568C">
            <w:pPr>
              <w:rPr>
                <w:rFonts w:ascii="Calibri" w:eastAsia="Calibri" w:hAnsi="Calibri" w:cs="Calibri"/>
                <w:b/>
                <w:bCs/>
                <w:sz w:val="22"/>
                <w:szCs w:val="22"/>
                <w:shd w:val="clear" w:color="auto" w:fill="FFFFFF"/>
                <w:lang w:val="en-GB"/>
              </w:rPr>
            </w:pPr>
          </w:p>
          <w:p w14:paraId="396584C8" w14:textId="12D50FE3" w:rsidR="008B568C" w:rsidRPr="00A545DE" w:rsidRDefault="008B568C" w:rsidP="008B568C">
            <w:pPr>
              <w:rPr>
                <w:rFonts w:ascii="Calibri" w:hAnsi="Calibri" w:cs="Calibri"/>
                <w:sz w:val="22"/>
                <w:szCs w:val="22"/>
                <w:lang w:val="en-GB"/>
              </w:rPr>
            </w:pPr>
          </w:p>
        </w:tc>
      </w:tr>
      <w:tr w:rsidR="008B568C" w:rsidRPr="00A545DE" w14:paraId="464436BB" w14:textId="77777777" w:rsidTr="00AD777F">
        <w:tblPrEx>
          <w:shd w:val="clear" w:color="auto" w:fill="FFFFFF" w:themeFill="background1"/>
        </w:tblPrEx>
        <w:trPr>
          <w:trHeight w:val="476"/>
        </w:trPr>
        <w:tc>
          <w:tcPr>
            <w:tcW w:w="3256" w:type="dxa"/>
            <w:shd w:val="clear" w:color="auto" w:fill="FFFFFF" w:themeFill="background1"/>
          </w:tcPr>
          <w:p w14:paraId="61F4CFAB" w14:textId="2F7920A1"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3: </w:t>
            </w:r>
          </w:p>
          <w:p w14:paraId="57B6D898" w14:textId="39A15BED"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3C53A29" w14:textId="77777777"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Name: </w:t>
            </w:r>
          </w:p>
          <w:p w14:paraId="67CC4C71" w14:textId="77777777" w:rsidR="005931E0"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Nationality:</w:t>
            </w:r>
          </w:p>
          <w:p w14:paraId="70552782" w14:textId="32FCA569" w:rsidR="008B568C" w:rsidRPr="008B568C" w:rsidRDefault="005931E0" w:rsidP="008B568C">
            <w:pPr>
              <w:pStyle w:val="ListParagraph"/>
              <w:numPr>
                <w:ilvl w:val="0"/>
                <w:numId w:val="14"/>
              </w:numPr>
              <w:rPr>
                <w:rFonts w:ascii="Calibri" w:hAnsi="Calibri" w:cs="Calibri"/>
                <w:lang w:val="en-GB"/>
              </w:rPr>
            </w:pPr>
            <w:r>
              <w:rPr>
                <w:rFonts w:ascii="Calibri" w:hAnsi="Calibri" w:cs="Calibri"/>
                <w:lang w:val="en-GB"/>
              </w:rPr>
              <w:t>Gender</w:t>
            </w:r>
            <w:r w:rsidR="008B568C" w:rsidRPr="008B568C">
              <w:rPr>
                <w:rFonts w:ascii="Calibri" w:hAnsi="Calibri" w:cs="Calibri"/>
                <w:lang w:val="en-GB"/>
              </w:rPr>
              <w:t xml:space="preserve"> </w:t>
            </w:r>
          </w:p>
          <w:p w14:paraId="2C86ADB1" w14:textId="77777777"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Affiliation: </w:t>
            </w:r>
          </w:p>
          <w:p w14:paraId="1CA021FA" w14:textId="55D020C9"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p>
        </w:tc>
      </w:tr>
      <w:tr w:rsidR="008B568C" w:rsidRPr="00A3083C" w14:paraId="40749EE7" w14:textId="77777777" w:rsidTr="00AD777F">
        <w:tblPrEx>
          <w:shd w:val="clear" w:color="auto" w:fill="FFFFFF" w:themeFill="background1"/>
        </w:tblPrEx>
        <w:trPr>
          <w:trHeight w:val="476"/>
        </w:trPr>
        <w:tc>
          <w:tcPr>
            <w:tcW w:w="3256" w:type="dxa"/>
            <w:shd w:val="clear" w:color="auto" w:fill="FFFFFF" w:themeFill="background1"/>
          </w:tcPr>
          <w:p w14:paraId="35EEBC9E"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0C5F6AC"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5BC29860" w14:textId="77777777" w:rsidR="00C1608B" w:rsidRDefault="00C1608B" w:rsidP="008B568C">
            <w:pPr>
              <w:rPr>
                <w:rFonts w:ascii="Calibri" w:eastAsia="Calibri" w:hAnsi="Calibri" w:cs="Calibri"/>
                <w:b/>
                <w:bCs/>
                <w:sz w:val="22"/>
                <w:szCs w:val="22"/>
                <w:shd w:val="clear" w:color="auto" w:fill="FFFFFF"/>
                <w:lang w:val="en-GB"/>
              </w:rPr>
            </w:pPr>
          </w:p>
          <w:p w14:paraId="1ECDCCF2" w14:textId="77777777" w:rsidR="00C1608B" w:rsidRPr="008B568C" w:rsidRDefault="00C1608B" w:rsidP="008B568C">
            <w:pPr>
              <w:rPr>
                <w:rFonts w:ascii="Calibri" w:eastAsia="Calibri" w:hAnsi="Calibri" w:cs="Calibri"/>
                <w:b/>
                <w:bCs/>
                <w:sz w:val="22"/>
                <w:szCs w:val="22"/>
                <w:shd w:val="clear" w:color="auto" w:fill="FFFFFF"/>
                <w:lang w:val="en-GB"/>
              </w:rPr>
            </w:pPr>
          </w:p>
          <w:p w14:paraId="733A1E4A" w14:textId="77777777" w:rsidR="008B568C" w:rsidRDefault="008B568C" w:rsidP="008B568C">
            <w:pPr>
              <w:rPr>
                <w:rFonts w:ascii="Calibri" w:hAnsi="Calibri" w:cs="Calibri"/>
                <w:sz w:val="22"/>
                <w:szCs w:val="22"/>
                <w:lang w:val="en-GB"/>
              </w:rPr>
            </w:pPr>
          </w:p>
          <w:p w14:paraId="22C6D20A" w14:textId="4D0DDAA4" w:rsidR="00D277C9" w:rsidRPr="00A545DE" w:rsidRDefault="00D277C9" w:rsidP="008B568C">
            <w:pPr>
              <w:rPr>
                <w:rFonts w:ascii="Calibri" w:hAnsi="Calibri" w:cs="Calibri"/>
                <w:sz w:val="22"/>
                <w:szCs w:val="22"/>
                <w:lang w:val="en-GB"/>
              </w:rPr>
            </w:pPr>
          </w:p>
        </w:tc>
      </w:tr>
      <w:tr w:rsidR="008B568C" w:rsidRPr="00A545DE" w14:paraId="2061065F" w14:textId="77777777" w:rsidTr="00AD777F">
        <w:tblPrEx>
          <w:shd w:val="clear" w:color="auto" w:fill="FFFFFF" w:themeFill="background1"/>
        </w:tblPrEx>
        <w:trPr>
          <w:trHeight w:val="476"/>
        </w:trPr>
        <w:tc>
          <w:tcPr>
            <w:tcW w:w="3256" w:type="dxa"/>
            <w:shd w:val="clear" w:color="auto" w:fill="FFFFFF" w:themeFill="background1"/>
          </w:tcPr>
          <w:p w14:paraId="4564A874" w14:textId="7DE17EE2"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4: </w:t>
            </w:r>
          </w:p>
          <w:p w14:paraId="532FC336" w14:textId="45C21DA4"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09CF9851" w14:textId="77777777"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Name: </w:t>
            </w:r>
          </w:p>
          <w:p w14:paraId="7C130A54" w14:textId="77777777"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Nationality: </w:t>
            </w:r>
          </w:p>
          <w:p w14:paraId="7349970E" w14:textId="33C065D0" w:rsidR="005931E0" w:rsidRPr="008B568C" w:rsidRDefault="005931E0" w:rsidP="008B568C">
            <w:pPr>
              <w:pStyle w:val="ListParagraph"/>
              <w:numPr>
                <w:ilvl w:val="0"/>
                <w:numId w:val="14"/>
              </w:numPr>
              <w:rPr>
                <w:rFonts w:ascii="Calibri" w:hAnsi="Calibri" w:cs="Calibri"/>
                <w:lang w:val="en-GB"/>
              </w:rPr>
            </w:pPr>
            <w:r>
              <w:rPr>
                <w:rFonts w:ascii="Calibri" w:hAnsi="Calibri" w:cs="Calibri"/>
                <w:lang w:val="en-GB"/>
              </w:rPr>
              <w:t>Gender</w:t>
            </w:r>
          </w:p>
          <w:p w14:paraId="428AB990" w14:textId="77777777"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Affiliation: </w:t>
            </w:r>
          </w:p>
          <w:p w14:paraId="6A60D890" w14:textId="7FAA47A0"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p>
        </w:tc>
      </w:tr>
      <w:tr w:rsidR="008B568C" w:rsidRPr="00A3083C" w14:paraId="61B33061" w14:textId="77777777" w:rsidTr="00AD777F">
        <w:tblPrEx>
          <w:shd w:val="clear" w:color="auto" w:fill="FFFFFF" w:themeFill="background1"/>
        </w:tblPrEx>
        <w:trPr>
          <w:trHeight w:val="476"/>
        </w:trPr>
        <w:tc>
          <w:tcPr>
            <w:tcW w:w="3256" w:type="dxa"/>
            <w:shd w:val="clear" w:color="auto" w:fill="FFFFFF" w:themeFill="background1"/>
          </w:tcPr>
          <w:p w14:paraId="1F9E0A04"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969C19D"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15E2DC6E" w14:textId="77777777" w:rsidR="00C1608B" w:rsidRDefault="00C1608B" w:rsidP="008B568C">
            <w:pPr>
              <w:rPr>
                <w:rFonts w:ascii="Calibri" w:eastAsia="Calibri" w:hAnsi="Calibri" w:cs="Calibri"/>
                <w:b/>
                <w:bCs/>
                <w:sz w:val="22"/>
                <w:szCs w:val="22"/>
                <w:shd w:val="clear" w:color="auto" w:fill="FFFFFF"/>
                <w:lang w:val="en-GB"/>
              </w:rPr>
            </w:pPr>
          </w:p>
          <w:p w14:paraId="791500CE" w14:textId="77777777" w:rsidR="00C1608B" w:rsidRPr="008B568C" w:rsidRDefault="00C1608B" w:rsidP="008B568C">
            <w:pPr>
              <w:rPr>
                <w:rFonts w:ascii="Calibri" w:eastAsia="Calibri" w:hAnsi="Calibri" w:cs="Calibri"/>
                <w:b/>
                <w:bCs/>
                <w:sz w:val="22"/>
                <w:szCs w:val="22"/>
                <w:shd w:val="clear" w:color="auto" w:fill="FFFFFF"/>
                <w:lang w:val="en-GB"/>
              </w:rPr>
            </w:pPr>
          </w:p>
          <w:p w14:paraId="49D99D1D" w14:textId="77777777" w:rsidR="008B568C" w:rsidRDefault="008B568C" w:rsidP="008B568C">
            <w:pPr>
              <w:rPr>
                <w:rFonts w:ascii="Calibri" w:hAnsi="Calibri" w:cs="Calibri"/>
                <w:sz w:val="22"/>
                <w:szCs w:val="22"/>
                <w:lang w:val="en-GB"/>
              </w:rPr>
            </w:pPr>
          </w:p>
          <w:p w14:paraId="0CF3027D" w14:textId="77777777" w:rsidR="00D277C9" w:rsidRPr="00A545DE" w:rsidRDefault="00D277C9" w:rsidP="008B568C">
            <w:pPr>
              <w:rPr>
                <w:rFonts w:ascii="Calibri" w:hAnsi="Calibri" w:cs="Calibri"/>
                <w:sz w:val="22"/>
                <w:szCs w:val="22"/>
                <w:lang w:val="en-GB"/>
              </w:rPr>
            </w:pPr>
          </w:p>
        </w:tc>
      </w:tr>
    </w:tbl>
    <w:p w14:paraId="5CACEA55" w14:textId="604D94DA" w:rsidR="003732BD" w:rsidRPr="00A545DE" w:rsidRDefault="003732BD" w:rsidP="00A545DE">
      <w:pPr>
        <w:rPr>
          <w:rFonts w:ascii="Calibri" w:hAnsi="Calibri" w:cs="Calibri"/>
          <w:sz w:val="22"/>
          <w:szCs w:val="22"/>
          <w:lang w:val="en-US"/>
        </w:rPr>
      </w:pPr>
    </w:p>
    <w:sectPr w:rsidR="003732BD" w:rsidRPr="00A545DE" w:rsidSect="00C1608B">
      <w:footerReference w:type="default" r:id="rId14"/>
      <w:headerReference w:type="first" r:id="rId15"/>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E8304" w14:textId="77777777" w:rsidR="00300408" w:rsidRDefault="00300408">
      <w:r>
        <w:separator/>
      </w:r>
    </w:p>
  </w:endnote>
  <w:endnote w:type="continuationSeparator" w:id="0">
    <w:p w14:paraId="246720D4" w14:textId="77777777" w:rsidR="00300408" w:rsidRDefault="00300408">
      <w:r>
        <w:continuationSeparator/>
      </w:r>
    </w:p>
  </w:endnote>
  <w:endnote w:type="continuationNotice" w:id="1">
    <w:p w14:paraId="2CD77E20" w14:textId="77777777" w:rsidR="00300408" w:rsidRDefault="00300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334231"/>
      <w:docPartObj>
        <w:docPartGallery w:val="Page Numbers (Bottom of Page)"/>
        <w:docPartUnique/>
      </w:docPartObj>
    </w:sdtPr>
    <w:sdtEndPr>
      <w:rPr>
        <w:noProof/>
      </w:rPr>
    </w:sdtEndPr>
    <w:sdtContent>
      <w:p w14:paraId="509B2B41" w14:textId="77777777" w:rsidR="006653CF" w:rsidRDefault="004D720B">
        <w:pPr>
          <w:pStyle w:val="Footer"/>
          <w:jc w:val="right"/>
        </w:pPr>
        <w:r>
          <w:fldChar w:fldCharType="begin"/>
        </w:r>
        <w:r>
          <w:instrText xml:space="preserve"> PAGE   \* MERGEFORMAT </w:instrText>
        </w:r>
        <w:r>
          <w:fldChar w:fldCharType="separate"/>
        </w:r>
        <w:r w:rsidR="009F3C23">
          <w:rPr>
            <w:noProof/>
          </w:rPr>
          <w:t>4</w:t>
        </w:r>
        <w:r>
          <w:rPr>
            <w:noProof/>
          </w:rPr>
          <w:fldChar w:fldCharType="end"/>
        </w:r>
      </w:p>
    </w:sdtContent>
  </w:sdt>
  <w:p w14:paraId="6BD74B0E" w14:textId="77777777" w:rsidR="006653CF" w:rsidRDefault="00665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E2F51" w14:textId="77777777" w:rsidR="00300408" w:rsidRDefault="00300408">
      <w:r>
        <w:separator/>
      </w:r>
    </w:p>
  </w:footnote>
  <w:footnote w:type="continuationSeparator" w:id="0">
    <w:p w14:paraId="03E40B57" w14:textId="77777777" w:rsidR="00300408" w:rsidRDefault="00300408">
      <w:r>
        <w:continuationSeparator/>
      </w:r>
    </w:p>
  </w:footnote>
  <w:footnote w:type="continuationNotice" w:id="1">
    <w:p w14:paraId="630835CB" w14:textId="77777777" w:rsidR="00300408" w:rsidRDefault="00300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4DCA" w14:textId="46E5D549" w:rsidR="00C1608B" w:rsidRDefault="00C1608B">
    <w:pPr>
      <w:pStyle w:val="Header"/>
    </w:pPr>
    <w:r>
      <w:rPr>
        <w:noProof/>
      </w:rPr>
      <w:drawing>
        <wp:anchor distT="0" distB="0" distL="114300" distR="114300" simplePos="0" relativeHeight="251659776" behindDoc="1" locked="0" layoutInCell="1" allowOverlap="1" wp14:anchorId="7A341CE5" wp14:editId="2667D472">
          <wp:simplePos x="0" y="0"/>
          <wp:positionH relativeFrom="margin">
            <wp:align>center</wp:align>
          </wp:positionH>
          <wp:positionV relativeFrom="paragraph">
            <wp:posOffset>-409575</wp:posOffset>
          </wp:positionV>
          <wp:extent cx="6036945" cy="251523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694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A796D"/>
    <w:multiLevelType w:val="hybridMultilevel"/>
    <w:tmpl w:val="B57ABDB0"/>
    <w:lvl w:ilvl="0" w:tplc="04090005">
      <w:start w:val="1"/>
      <w:numFmt w:val="bullet"/>
      <w:lvlText w:val=""/>
      <w:lvlJc w:val="left"/>
      <w:pPr>
        <w:ind w:left="720" w:hanging="360"/>
      </w:pPr>
      <w:rPr>
        <w:rFonts w:ascii="Wingdings" w:hAnsi="Wingdings" w:hint="default"/>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7039F"/>
    <w:multiLevelType w:val="hybridMultilevel"/>
    <w:tmpl w:val="EC982526"/>
    <w:lvl w:ilvl="0" w:tplc="04090005">
      <w:start w:val="1"/>
      <w:numFmt w:val="bullet"/>
      <w:lvlText w:val=""/>
      <w:lvlJc w:val="left"/>
      <w:pPr>
        <w:ind w:left="720" w:hanging="360"/>
      </w:pPr>
      <w:rPr>
        <w:rFonts w:ascii="Wingdings" w:hAnsi="Wingdings" w:hint="default"/>
        <w:color w:val="D71F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956A42"/>
    <w:multiLevelType w:val="hybridMultilevel"/>
    <w:tmpl w:val="9E602F8E"/>
    <w:lvl w:ilvl="0" w:tplc="BC5A4CCA">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7636F9"/>
    <w:multiLevelType w:val="hybridMultilevel"/>
    <w:tmpl w:val="975669AC"/>
    <w:lvl w:ilvl="0" w:tplc="5516B612">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2C02B7"/>
    <w:multiLevelType w:val="hybridMultilevel"/>
    <w:tmpl w:val="1B00147C"/>
    <w:lvl w:ilvl="0" w:tplc="34B44F94">
      <w:start w:val="1"/>
      <w:numFmt w:val="decimal"/>
      <w:lvlText w:val="%1."/>
      <w:lvlJc w:val="left"/>
      <w:pPr>
        <w:ind w:left="720" w:hanging="360"/>
      </w:pPr>
      <w:rPr>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81435"/>
    <w:multiLevelType w:val="hybridMultilevel"/>
    <w:tmpl w:val="08A05E2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88504C"/>
    <w:multiLevelType w:val="hybridMultilevel"/>
    <w:tmpl w:val="89C83F74"/>
    <w:lvl w:ilvl="0" w:tplc="AB382BBE">
      <w:start w:val="1"/>
      <w:numFmt w:val="bullet"/>
      <w:lvlText w:val=""/>
      <w:lvlJc w:val="left"/>
      <w:pPr>
        <w:ind w:left="1080" w:hanging="360"/>
      </w:pPr>
      <w:rPr>
        <w:rFonts w:ascii="Symbol" w:hAnsi="Symbol" w:hint="default"/>
        <w:color w:val="FF33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73339B"/>
    <w:multiLevelType w:val="hybridMultilevel"/>
    <w:tmpl w:val="0DD0486E"/>
    <w:lvl w:ilvl="0" w:tplc="04090005">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253E5"/>
    <w:multiLevelType w:val="hybridMultilevel"/>
    <w:tmpl w:val="6652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11460"/>
    <w:multiLevelType w:val="multilevel"/>
    <w:tmpl w:val="3F0892D0"/>
    <w:lvl w:ilvl="0">
      <w:start w:val="1"/>
      <w:numFmt w:val="decimal"/>
      <w:lvlText w:val="%1."/>
      <w:lvlJc w:val="left"/>
      <w:pPr>
        <w:tabs>
          <w:tab w:val="num" w:pos="720"/>
        </w:tabs>
        <w:ind w:left="720" w:hanging="360"/>
      </w:pPr>
      <w:rPr>
        <w:rFonts w:asciiTheme="minorHAnsi" w:eastAsia="Times New Roman" w:hAnsiTheme="minorHAnsi" w:cs="Times New Roman" w:hint="default"/>
        <w:sz w:val="20"/>
      </w:rPr>
    </w:lvl>
    <w:lvl w:ilvl="1">
      <w:start w:val="1"/>
      <w:numFmt w:val="bullet"/>
      <w:lvlText w:val=""/>
      <w:lvlJc w:val="left"/>
      <w:pPr>
        <w:ind w:left="1170" w:hanging="360"/>
      </w:pPr>
      <w:rPr>
        <w:rFonts w:ascii="Symbol" w:hAnsi="Symbol" w:hint="default"/>
        <w:b/>
        <w:color w:val="FF339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E2074E"/>
    <w:multiLevelType w:val="hybridMultilevel"/>
    <w:tmpl w:val="CF187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46084"/>
    <w:multiLevelType w:val="hybridMultilevel"/>
    <w:tmpl w:val="C398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9D3836"/>
    <w:multiLevelType w:val="hybridMultilevel"/>
    <w:tmpl w:val="65C6C23E"/>
    <w:lvl w:ilvl="0" w:tplc="3BF6D530">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6813965">
    <w:abstractNumId w:val="1"/>
  </w:num>
  <w:num w:numId="2" w16cid:durableId="193078773">
    <w:abstractNumId w:val="4"/>
  </w:num>
  <w:num w:numId="3" w16cid:durableId="1020931649">
    <w:abstractNumId w:val="11"/>
  </w:num>
  <w:num w:numId="4" w16cid:durableId="494953230">
    <w:abstractNumId w:val="0"/>
  </w:num>
  <w:num w:numId="5" w16cid:durableId="1386105560">
    <w:abstractNumId w:val="2"/>
  </w:num>
  <w:num w:numId="6" w16cid:durableId="269359114">
    <w:abstractNumId w:val="13"/>
  </w:num>
  <w:num w:numId="7" w16cid:durableId="1245458926">
    <w:abstractNumId w:val="8"/>
  </w:num>
  <w:num w:numId="8" w16cid:durableId="1071465075">
    <w:abstractNumId w:val="9"/>
  </w:num>
  <w:num w:numId="9" w16cid:durableId="1450779757">
    <w:abstractNumId w:val="7"/>
  </w:num>
  <w:num w:numId="10" w16cid:durableId="820081622">
    <w:abstractNumId w:val="6"/>
  </w:num>
  <w:num w:numId="11" w16cid:durableId="2030908602">
    <w:abstractNumId w:val="3"/>
  </w:num>
  <w:num w:numId="12" w16cid:durableId="834032711">
    <w:abstractNumId w:val="10"/>
  </w:num>
  <w:num w:numId="13" w16cid:durableId="1724331357">
    <w:abstractNumId w:val="12"/>
  </w:num>
  <w:num w:numId="14" w16cid:durableId="165205296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2D8"/>
    <w:rsid w:val="0000393E"/>
    <w:rsid w:val="00010CA2"/>
    <w:rsid w:val="0001333A"/>
    <w:rsid w:val="000147F3"/>
    <w:rsid w:val="00022B0E"/>
    <w:rsid w:val="000328D8"/>
    <w:rsid w:val="00044CF9"/>
    <w:rsid w:val="000453F9"/>
    <w:rsid w:val="00046028"/>
    <w:rsid w:val="00047426"/>
    <w:rsid w:val="0004749A"/>
    <w:rsid w:val="00052128"/>
    <w:rsid w:val="0005349A"/>
    <w:rsid w:val="00053F5F"/>
    <w:rsid w:val="000555D2"/>
    <w:rsid w:val="00072570"/>
    <w:rsid w:val="00073490"/>
    <w:rsid w:val="00081CFD"/>
    <w:rsid w:val="000902D5"/>
    <w:rsid w:val="000966B5"/>
    <w:rsid w:val="000A0B36"/>
    <w:rsid w:val="000A12E3"/>
    <w:rsid w:val="000A2548"/>
    <w:rsid w:val="000A5A16"/>
    <w:rsid w:val="000B2622"/>
    <w:rsid w:val="000B2716"/>
    <w:rsid w:val="000C3876"/>
    <w:rsid w:val="000E36E0"/>
    <w:rsid w:val="000F5292"/>
    <w:rsid w:val="000F66B0"/>
    <w:rsid w:val="000F6DB2"/>
    <w:rsid w:val="001024A7"/>
    <w:rsid w:val="00102CB6"/>
    <w:rsid w:val="001057BD"/>
    <w:rsid w:val="00106228"/>
    <w:rsid w:val="00126D5C"/>
    <w:rsid w:val="00127008"/>
    <w:rsid w:val="00127854"/>
    <w:rsid w:val="00133D64"/>
    <w:rsid w:val="00141B1B"/>
    <w:rsid w:val="00145BCE"/>
    <w:rsid w:val="00145E61"/>
    <w:rsid w:val="00150682"/>
    <w:rsid w:val="00161259"/>
    <w:rsid w:val="00161BFD"/>
    <w:rsid w:val="0016305A"/>
    <w:rsid w:val="00173DAE"/>
    <w:rsid w:val="00174256"/>
    <w:rsid w:val="001849AE"/>
    <w:rsid w:val="001A1653"/>
    <w:rsid w:val="001A630D"/>
    <w:rsid w:val="001B07AD"/>
    <w:rsid w:val="001B2DB6"/>
    <w:rsid w:val="001B6A7B"/>
    <w:rsid w:val="001C0479"/>
    <w:rsid w:val="001C14A9"/>
    <w:rsid w:val="001C3044"/>
    <w:rsid w:val="001C4704"/>
    <w:rsid w:val="001D0224"/>
    <w:rsid w:val="001D0ED1"/>
    <w:rsid w:val="001D1D51"/>
    <w:rsid w:val="001F0C7A"/>
    <w:rsid w:val="001F3530"/>
    <w:rsid w:val="002008B3"/>
    <w:rsid w:val="002008F9"/>
    <w:rsid w:val="00205F4E"/>
    <w:rsid w:val="0021543E"/>
    <w:rsid w:val="00215CE3"/>
    <w:rsid w:val="00220450"/>
    <w:rsid w:val="00224156"/>
    <w:rsid w:val="00225A49"/>
    <w:rsid w:val="00241378"/>
    <w:rsid w:val="00261F20"/>
    <w:rsid w:val="00271917"/>
    <w:rsid w:val="00280AEE"/>
    <w:rsid w:val="00293020"/>
    <w:rsid w:val="002A05CF"/>
    <w:rsid w:val="002A56CE"/>
    <w:rsid w:val="002A6AC9"/>
    <w:rsid w:val="002C1D28"/>
    <w:rsid w:val="002C7C30"/>
    <w:rsid w:val="002D1B66"/>
    <w:rsid w:val="002D2CDB"/>
    <w:rsid w:val="002E5ED3"/>
    <w:rsid w:val="002F4B0D"/>
    <w:rsid w:val="002F62CC"/>
    <w:rsid w:val="002F6CBC"/>
    <w:rsid w:val="00300408"/>
    <w:rsid w:val="0030198C"/>
    <w:rsid w:val="00304A46"/>
    <w:rsid w:val="00306ED6"/>
    <w:rsid w:val="00313221"/>
    <w:rsid w:val="00316D54"/>
    <w:rsid w:val="0032106A"/>
    <w:rsid w:val="00331062"/>
    <w:rsid w:val="003323EA"/>
    <w:rsid w:val="0033366E"/>
    <w:rsid w:val="00341DFD"/>
    <w:rsid w:val="003532D8"/>
    <w:rsid w:val="00361E83"/>
    <w:rsid w:val="003635ED"/>
    <w:rsid w:val="00365291"/>
    <w:rsid w:val="00366A86"/>
    <w:rsid w:val="0036758D"/>
    <w:rsid w:val="003708D4"/>
    <w:rsid w:val="003732BD"/>
    <w:rsid w:val="00374D5C"/>
    <w:rsid w:val="00381393"/>
    <w:rsid w:val="0038361B"/>
    <w:rsid w:val="00393A8E"/>
    <w:rsid w:val="003A51E0"/>
    <w:rsid w:val="003B667C"/>
    <w:rsid w:val="003C2928"/>
    <w:rsid w:val="003C605C"/>
    <w:rsid w:val="003D3226"/>
    <w:rsid w:val="003D7554"/>
    <w:rsid w:val="003E1380"/>
    <w:rsid w:val="003E3A62"/>
    <w:rsid w:val="003E4B6F"/>
    <w:rsid w:val="003E70A1"/>
    <w:rsid w:val="003F6211"/>
    <w:rsid w:val="003F7C4B"/>
    <w:rsid w:val="004148BB"/>
    <w:rsid w:val="00421319"/>
    <w:rsid w:val="0042613A"/>
    <w:rsid w:val="00426AF3"/>
    <w:rsid w:val="004304AD"/>
    <w:rsid w:val="00437686"/>
    <w:rsid w:val="00442F8D"/>
    <w:rsid w:val="00450750"/>
    <w:rsid w:val="00452488"/>
    <w:rsid w:val="004569F4"/>
    <w:rsid w:val="00462736"/>
    <w:rsid w:val="00477BF4"/>
    <w:rsid w:val="00483D9B"/>
    <w:rsid w:val="004959A1"/>
    <w:rsid w:val="004A0A62"/>
    <w:rsid w:val="004A43F7"/>
    <w:rsid w:val="004B553D"/>
    <w:rsid w:val="004D1C67"/>
    <w:rsid w:val="004D2058"/>
    <w:rsid w:val="004D720B"/>
    <w:rsid w:val="004F0EF7"/>
    <w:rsid w:val="004F13F3"/>
    <w:rsid w:val="005015C4"/>
    <w:rsid w:val="00503EE4"/>
    <w:rsid w:val="00510E81"/>
    <w:rsid w:val="00516499"/>
    <w:rsid w:val="005278B7"/>
    <w:rsid w:val="00531D56"/>
    <w:rsid w:val="00551BFD"/>
    <w:rsid w:val="00552AF7"/>
    <w:rsid w:val="0056251D"/>
    <w:rsid w:val="00582FDD"/>
    <w:rsid w:val="00592471"/>
    <w:rsid w:val="005931E0"/>
    <w:rsid w:val="005B053F"/>
    <w:rsid w:val="005B3D95"/>
    <w:rsid w:val="005B4588"/>
    <w:rsid w:val="005B6ED9"/>
    <w:rsid w:val="005C473E"/>
    <w:rsid w:val="005C52CD"/>
    <w:rsid w:val="005D274E"/>
    <w:rsid w:val="005D301E"/>
    <w:rsid w:val="005D433E"/>
    <w:rsid w:val="005F1E9C"/>
    <w:rsid w:val="00606F56"/>
    <w:rsid w:val="0061104E"/>
    <w:rsid w:val="0061115D"/>
    <w:rsid w:val="006130EF"/>
    <w:rsid w:val="00635F4D"/>
    <w:rsid w:val="00637D13"/>
    <w:rsid w:val="00637DF0"/>
    <w:rsid w:val="00643620"/>
    <w:rsid w:val="00652E7B"/>
    <w:rsid w:val="00656A8C"/>
    <w:rsid w:val="00656D1F"/>
    <w:rsid w:val="0066057D"/>
    <w:rsid w:val="00661BC2"/>
    <w:rsid w:val="00663C41"/>
    <w:rsid w:val="006653CF"/>
    <w:rsid w:val="00670150"/>
    <w:rsid w:val="00675089"/>
    <w:rsid w:val="00697675"/>
    <w:rsid w:val="006A17D2"/>
    <w:rsid w:val="006A22A3"/>
    <w:rsid w:val="006A75E1"/>
    <w:rsid w:val="006A76F3"/>
    <w:rsid w:val="006B0530"/>
    <w:rsid w:val="006B6130"/>
    <w:rsid w:val="006B6EEC"/>
    <w:rsid w:val="006C05CA"/>
    <w:rsid w:val="006C17D9"/>
    <w:rsid w:val="006C41B9"/>
    <w:rsid w:val="006C5706"/>
    <w:rsid w:val="006C7BDA"/>
    <w:rsid w:val="006D06A1"/>
    <w:rsid w:val="006D0BA8"/>
    <w:rsid w:val="006D4628"/>
    <w:rsid w:val="006D54A4"/>
    <w:rsid w:val="006E4509"/>
    <w:rsid w:val="00700D27"/>
    <w:rsid w:val="00716475"/>
    <w:rsid w:val="00717389"/>
    <w:rsid w:val="007227A7"/>
    <w:rsid w:val="00724905"/>
    <w:rsid w:val="00731C4D"/>
    <w:rsid w:val="00746CA4"/>
    <w:rsid w:val="007546E1"/>
    <w:rsid w:val="007600F1"/>
    <w:rsid w:val="00766D5E"/>
    <w:rsid w:val="00772C2A"/>
    <w:rsid w:val="007740A9"/>
    <w:rsid w:val="007763A3"/>
    <w:rsid w:val="007822D4"/>
    <w:rsid w:val="00785B8A"/>
    <w:rsid w:val="00791C61"/>
    <w:rsid w:val="007927A0"/>
    <w:rsid w:val="007A37C2"/>
    <w:rsid w:val="007A45EA"/>
    <w:rsid w:val="007B3456"/>
    <w:rsid w:val="007B424D"/>
    <w:rsid w:val="007B50BB"/>
    <w:rsid w:val="007C4870"/>
    <w:rsid w:val="007D4D66"/>
    <w:rsid w:val="007E06E7"/>
    <w:rsid w:val="007F12F7"/>
    <w:rsid w:val="007F2BC2"/>
    <w:rsid w:val="007F4276"/>
    <w:rsid w:val="00804716"/>
    <w:rsid w:val="00810BEC"/>
    <w:rsid w:val="00812BC2"/>
    <w:rsid w:val="00822D8D"/>
    <w:rsid w:val="0083626F"/>
    <w:rsid w:val="008373A7"/>
    <w:rsid w:val="00843015"/>
    <w:rsid w:val="00850F6D"/>
    <w:rsid w:val="00857EC0"/>
    <w:rsid w:val="008840FC"/>
    <w:rsid w:val="00886FD8"/>
    <w:rsid w:val="00891D4A"/>
    <w:rsid w:val="00895431"/>
    <w:rsid w:val="008B568C"/>
    <w:rsid w:val="008C2FD9"/>
    <w:rsid w:val="008C33D7"/>
    <w:rsid w:val="008C6B7D"/>
    <w:rsid w:val="008D2987"/>
    <w:rsid w:val="008F2FA4"/>
    <w:rsid w:val="008F4C8B"/>
    <w:rsid w:val="00902AF2"/>
    <w:rsid w:val="00907528"/>
    <w:rsid w:val="00912919"/>
    <w:rsid w:val="0091381C"/>
    <w:rsid w:val="00914891"/>
    <w:rsid w:val="009238E1"/>
    <w:rsid w:val="00931758"/>
    <w:rsid w:val="0093194C"/>
    <w:rsid w:val="00932358"/>
    <w:rsid w:val="00941430"/>
    <w:rsid w:val="0095591A"/>
    <w:rsid w:val="00960D80"/>
    <w:rsid w:val="0096353B"/>
    <w:rsid w:val="0096585A"/>
    <w:rsid w:val="009666BF"/>
    <w:rsid w:val="009667F8"/>
    <w:rsid w:val="00971710"/>
    <w:rsid w:val="00971F9C"/>
    <w:rsid w:val="00973BC6"/>
    <w:rsid w:val="00994BA1"/>
    <w:rsid w:val="00995377"/>
    <w:rsid w:val="00995C05"/>
    <w:rsid w:val="009A36FA"/>
    <w:rsid w:val="009A4516"/>
    <w:rsid w:val="009A4A24"/>
    <w:rsid w:val="009A7939"/>
    <w:rsid w:val="009B5E27"/>
    <w:rsid w:val="009B5FA9"/>
    <w:rsid w:val="009B68E4"/>
    <w:rsid w:val="009D172B"/>
    <w:rsid w:val="009D5713"/>
    <w:rsid w:val="009D71D1"/>
    <w:rsid w:val="009E04A9"/>
    <w:rsid w:val="009E7EE0"/>
    <w:rsid w:val="009F3C23"/>
    <w:rsid w:val="00A017EA"/>
    <w:rsid w:val="00A20723"/>
    <w:rsid w:val="00A3083C"/>
    <w:rsid w:val="00A512F4"/>
    <w:rsid w:val="00A5389B"/>
    <w:rsid w:val="00A545DE"/>
    <w:rsid w:val="00A62F2E"/>
    <w:rsid w:val="00A6410E"/>
    <w:rsid w:val="00A716E3"/>
    <w:rsid w:val="00A724FA"/>
    <w:rsid w:val="00A73816"/>
    <w:rsid w:val="00A73B1F"/>
    <w:rsid w:val="00A75C48"/>
    <w:rsid w:val="00A8405E"/>
    <w:rsid w:val="00A85743"/>
    <w:rsid w:val="00A97202"/>
    <w:rsid w:val="00AA216F"/>
    <w:rsid w:val="00AB6A9B"/>
    <w:rsid w:val="00AB6D40"/>
    <w:rsid w:val="00AC3F86"/>
    <w:rsid w:val="00AD777F"/>
    <w:rsid w:val="00AE3578"/>
    <w:rsid w:val="00AF4817"/>
    <w:rsid w:val="00B075EC"/>
    <w:rsid w:val="00B13326"/>
    <w:rsid w:val="00B33AEA"/>
    <w:rsid w:val="00B425BC"/>
    <w:rsid w:val="00B5176C"/>
    <w:rsid w:val="00B539EB"/>
    <w:rsid w:val="00B541F6"/>
    <w:rsid w:val="00B712B9"/>
    <w:rsid w:val="00B72151"/>
    <w:rsid w:val="00B7329C"/>
    <w:rsid w:val="00B77C24"/>
    <w:rsid w:val="00B77DA1"/>
    <w:rsid w:val="00B83035"/>
    <w:rsid w:val="00BA1400"/>
    <w:rsid w:val="00BB0016"/>
    <w:rsid w:val="00BB4CF7"/>
    <w:rsid w:val="00BC1029"/>
    <w:rsid w:val="00BD3A45"/>
    <w:rsid w:val="00BE141A"/>
    <w:rsid w:val="00BF698F"/>
    <w:rsid w:val="00BF7583"/>
    <w:rsid w:val="00C05F72"/>
    <w:rsid w:val="00C1608B"/>
    <w:rsid w:val="00C25C8B"/>
    <w:rsid w:val="00C278BD"/>
    <w:rsid w:val="00C34BFC"/>
    <w:rsid w:val="00C350A8"/>
    <w:rsid w:val="00C47C02"/>
    <w:rsid w:val="00C5054E"/>
    <w:rsid w:val="00C50AF7"/>
    <w:rsid w:val="00C55F49"/>
    <w:rsid w:val="00C61828"/>
    <w:rsid w:val="00C64785"/>
    <w:rsid w:val="00C73760"/>
    <w:rsid w:val="00C73A4A"/>
    <w:rsid w:val="00C74E4D"/>
    <w:rsid w:val="00C752FB"/>
    <w:rsid w:val="00C772CC"/>
    <w:rsid w:val="00C85122"/>
    <w:rsid w:val="00C912FF"/>
    <w:rsid w:val="00CB4CA6"/>
    <w:rsid w:val="00CC6318"/>
    <w:rsid w:val="00CE5927"/>
    <w:rsid w:val="00CE7803"/>
    <w:rsid w:val="00CF1D31"/>
    <w:rsid w:val="00CF4423"/>
    <w:rsid w:val="00CF5500"/>
    <w:rsid w:val="00D0589C"/>
    <w:rsid w:val="00D10C24"/>
    <w:rsid w:val="00D11B07"/>
    <w:rsid w:val="00D14A21"/>
    <w:rsid w:val="00D17955"/>
    <w:rsid w:val="00D227DD"/>
    <w:rsid w:val="00D277C9"/>
    <w:rsid w:val="00D34AD2"/>
    <w:rsid w:val="00D36AC3"/>
    <w:rsid w:val="00D435E1"/>
    <w:rsid w:val="00D465EB"/>
    <w:rsid w:val="00D52B22"/>
    <w:rsid w:val="00D62C6D"/>
    <w:rsid w:val="00D63270"/>
    <w:rsid w:val="00D72B10"/>
    <w:rsid w:val="00D85A79"/>
    <w:rsid w:val="00D9232E"/>
    <w:rsid w:val="00D92801"/>
    <w:rsid w:val="00D96C53"/>
    <w:rsid w:val="00DA5455"/>
    <w:rsid w:val="00DC0626"/>
    <w:rsid w:val="00DD2792"/>
    <w:rsid w:val="00DD3623"/>
    <w:rsid w:val="00DD59F4"/>
    <w:rsid w:val="00DD7CC9"/>
    <w:rsid w:val="00DE2A3C"/>
    <w:rsid w:val="00DF1C3D"/>
    <w:rsid w:val="00DF2331"/>
    <w:rsid w:val="00E031B6"/>
    <w:rsid w:val="00E14B48"/>
    <w:rsid w:val="00E27831"/>
    <w:rsid w:val="00E33914"/>
    <w:rsid w:val="00E44B5A"/>
    <w:rsid w:val="00E44C3E"/>
    <w:rsid w:val="00E45BCD"/>
    <w:rsid w:val="00E464E9"/>
    <w:rsid w:val="00E46ACF"/>
    <w:rsid w:val="00E529CD"/>
    <w:rsid w:val="00E560DA"/>
    <w:rsid w:val="00E60C30"/>
    <w:rsid w:val="00E6226B"/>
    <w:rsid w:val="00E648C8"/>
    <w:rsid w:val="00E65D1D"/>
    <w:rsid w:val="00E66535"/>
    <w:rsid w:val="00E66F2F"/>
    <w:rsid w:val="00E76E5B"/>
    <w:rsid w:val="00E821BC"/>
    <w:rsid w:val="00E937AA"/>
    <w:rsid w:val="00EA055A"/>
    <w:rsid w:val="00EC6169"/>
    <w:rsid w:val="00EC7152"/>
    <w:rsid w:val="00ED530B"/>
    <w:rsid w:val="00ED664D"/>
    <w:rsid w:val="00EE2148"/>
    <w:rsid w:val="00EF6C46"/>
    <w:rsid w:val="00F0027D"/>
    <w:rsid w:val="00F13F58"/>
    <w:rsid w:val="00F23849"/>
    <w:rsid w:val="00F27595"/>
    <w:rsid w:val="00F3040E"/>
    <w:rsid w:val="00F36D7F"/>
    <w:rsid w:val="00F410C8"/>
    <w:rsid w:val="00F4187E"/>
    <w:rsid w:val="00F53E18"/>
    <w:rsid w:val="00F60658"/>
    <w:rsid w:val="00F725D1"/>
    <w:rsid w:val="00F73329"/>
    <w:rsid w:val="00F744C8"/>
    <w:rsid w:val="00F80E38"/>
    <w:rsid w:val="00F82C40"/>
    <w:rsid w:val="00F863D9"/>
    <w:rsid w:val="00FA1522"/>
    <w:rsid w:val="00FB092A"/>
    <w:rsid w:val="00FB596B"/>
    <w:rsid w:val="00FC7A59"/>
    <w:rsid w:val="00FE16B9"/>
    <w:rsid w:val="00FE19FF"/>
    <w:rsid w:val="00FF5016"/>
    <w:rsid w:val="00FF67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345DB"/>
  <w15:chartTrackingRefBased/>
  <w15:docId w15:val="{EC73BC2D-B871-4E50-A064-AB5EE59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4B"/>
    <w:pPr>
      <w:spacing w:after="0"/>
    </w:pPr>
    <w:rPr>
      <w:rFonts w:ascii="Times New Roman" w:eastAsia="Times New Roman" w:hAnsi="Times New Roman" w:cs="Times New Roman"/>
      <w:sz w:val="24"/>
      <w:szCs w:val="24"/>
      <w:lang w:val="pt-BR" w:eastAsia="pt-BR"/>
    </w:rPr>
  </w:style>
  <w:style w:type="paragraph" w:styleId="Heading1">
    <w:name w:val="heading 1"/>
    <w:basedOn w:val="Normal"/>
    <w:next w:val="Normal"/>
    <w:link w:val="Heading1Char"/>
    <w:uiPriority w:val="9"/>
    <w:qFormat/>
    <w:rsid w:val="002008F9"/>
    <w:pPr>
      <w:keepNext/>
      <w:keepLines/>
      <w:spacing w:before="400" w:after="40"/>
      <w:outlineLvl w:val="0"/>
    </w:pPr>
    <w:rPr>
      <w:rFonts w:asciiTheme="majorHAnsi" w:eastAsiaTheme="majorEastAsia" w:hAnsiTheme="majorHAnsi" w:cstheme="majorBidi"/>
      <w:caps/>
      <w:sz w:val="36"/>
      <w:szCs w:val="36"/>
      <w:lang w:val="en-US" w:eastAsia="en-US"/>
    </w:rPr>
  </w:style>
  <w:style w:type="paragraph" w:styleId="Heading2">
    <w:name w:val="heading 2"/>
    <w:basedOn w:val="Normal"/>
    <w:next w:val="Normal"/>
    <w:link w:val="Heading2Char"/>
    <w:uiPriority w:val="9"/>
    <w:semiHidden/>
    <w:unhideWhenUsed/>
    <w:qFormat/>
    <w:rsid w:val="002008F9"/>
    <w:pPr>
      <w:keepNext/>
      <w:keepLines/>
      <w:spacing w:before="120" w:after="80"/>
      <w:outlineLvl w:val="1"/>
    </w:pPr>
    <w:rPr>
      <w:rFonts w:asciiTheme="majorHAnsi" w:eastAsiaTheme="majorEastAsia" w:hAnsiTheme="majorHAnsi" w:cstheme="majorBidi"/>
      <w:caps/>
      <w:sz w:val="28"/>
      <w:szCs w:val="28"/>
      <w:lang w:val="en-US" w:eastAsia="en-US"/>
    </w:rPr>
  </w:style>
  <w:style w:type="paragraph" w:styleId="Heading3">
    <w:name w:val="heading 3"/>
    <w:basedOn w:val="Normal"/>
    <w:next w:val="Normal"/>
    <w:link w:val="Heading3Char"/>
    <w:uiPriority w:val="9"/>
    <w:semiHidden/>
    <w:unhideWhenUsed/>
    <w:qFormat/>
    <w:rsid w:val="002008F9"/>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008F9"/>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008F9"/>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008F9"/>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08F9"/>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08F9"/>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08F9"/>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8F9"/>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2008F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2008F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008F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008F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008F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08F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08F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08F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008F9"/>
    <w:rPr>
      <w:b/>
      <w:bCs/>
      <w:smallCaps/>
      <w:color w:val="595959" w:themeColor="text1" w:themeTint="A6"/>
    </w:rPr>
  </w:style>
  <w:style w:type="paragraph" w:styleId="Title">
    <w:name w:val="Title"/>
    <w:basedOn w:val="Normal"/>
    <w:next w:val="Normal"/>
    <w:link w:val="TitleChar"/>
    <w:uiPriority w:val="10"/>
    <w:qFormat/>
    <w:rsid w:val="002008F9"/>
    <w:pPr>
      <w:spacing w:after="80"/>
      <w:contextualSpacing/>
    </w:pPr>
    <w:rPr>
      <w:rFonts w:asciiTheme="majorHAnsi" w:eastAsiaTheme="majorEastAsia" w:hAnsiTheme="majorHAnsi" w:cstheme="majorBidi"/>
      <w:caps/>
      <w:color w:val="404040" w:themeColor="text1" w:themeTint="BF"/>
      <w:spacing w:val="-10"/>
      <w:sz w:val="72"/>
      <w:szCs w:val="72"/>
      <w:lang w:val="en-US" w:eastAsia="en-US"/>
    </w:rPr>
  </w:style>
  <w:style w:type="character" w:customStyle="1" w:styleId="TitleChar">
    <w:name w:val="Title Char"/>
    <w:basedOn w:val="DefaultParagraphFont"/>
    <w:link w:val="Title"/>
    <w:uiPriority w:val="10"/>
    <w:rsid w:val="002008F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008F9"/>
    <w:pPr>
      <w:numPr>
        <w:ilvl w:val="1"/>
      </w:numPr>
      <w:spacing w:after="80"/>
    </w:pPr>
    <w:rPr>
      <w:rFonts w:asciiTheme="majorHAnsi" w:eastAsiaTheme="majorEastAsia" w:hAnsiTheme="majorHAnsi" w:cstheme="majorBidi"/>
      <w:smallCaps/>
      <w:color w:val="595959" w:themeColor="text1" w:themeTint="A6"/>
      <w:sz w:val="28"/>
      <w:szCs w:val="28"/>
      <w:lang w:val="en-US" w:eastAsia="en-US"/>
    </w:rPr>
  </w:style>
  <w:style w:type="character" w:customStyle="1" w:styleId="SubtitleChar">
    <w:name w:val="Subtitle Char"/>
    <w:basedOn w:val="DefaultParagraphFont"/>
    <w:link w:val="Subtitle"/>
    <w:uiPriority w:val="11"/>
    <w:rsid w:val="002008F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008F9"/>
    <w:rPr>
      <w:b/>
      <w:bCs/>
    </w:rPr>
  </w:style>
  <w:style w:type="character" w:styleId="Emphasis">
    <w:name w:val="Emphasis"/>
    <w:basedOn w:val="DefaultParagraphFont"/>
    <w:uiPriority w:val="20"/>
    <w:qFormat/>
    <w:rsid w:val="002008F9"/>
    <w:rPr>
      <w:i/>
      <w:iCs/>
    </w:rPr>
  </w:style>
  <w:style w:type="paragraph" w:styleId="NoSpacing">
    <w:name w:val="No Spacing"/>
    <w:link w:val="NoSpacingChar"/>
    <w:uiPriority w:val="1"/>
    <w:qFormat/>
    <w:rsid w:val="002008F9"/>
  </w:style>
  <w:style w:type="paragraph" w:styleId="ListParagraph">
    <w:name w:val="List Paragraph"/>
    <w:aliases w:val="List  Title,Normal Italics,Bullets"/>
    <w:basedOn w:val="Normal"/>
    <w:link w:val="ListParagraphChar"/>
    <w:uiPriority w:val="34"/>
    <w:qFormat/>
    <w:rsid w:val="002008F9"/>
    <w:pPr>
      <w:spacing w:after="80"/>
      <w:ind w:left="720"/>
      <w:contextualSpacing/>
    </w:pPr>
    <w:rPr>
      <w:rFonts w:asciiTheme="minorHAnsi" w:eastAsiaTheme="minorHAnsi" w:hAnsiTheme="minorHAnsi" w:cstheme="minorBidi"/>
      <w:sz w:val="22"/>
      <w:szCs w:val="22"/>
      <w:lang w:val="en-US" w:eastAsia="en-US"/>
    </w:rPr>
  </w:style>
  <w:style w:type="paragraph" w:styleId="Quote">
    <w:name w:val="Quote"/>
    <w:basedOn w:val="Normal"/>
    <w:next w:val="Normal"/>
    <w:link w:val="QuoteChar"/>
    <w:uiPriority w:val="29"/>
    <w:qFormat/>
    <w:rsid w:val="002008F9"/>
    <w:pPr>
      <w:spacing w:before="160" w:after="80"/>
      <w:ind w:left="720" w:right="720"/>
    </w:pPr>
    <w:rPr>
      <w:rFonts w:asciiTheme="majorHAnsi" w:eastAsiaTheme="majorEastAsia" w:hAnsiTheme="majorHAnsi" w:cstheme="majorBidi"/>
      <w:sz w:val="25"/>
      <w:szCs w:val="25"/>
      <w:lang w:val="en-US" w:eastAsia="en-US"/>
    </w:rPr>
  </w:style>
  <w:style w:type="character" w:customStyle="1" w:styleId="QuoteChar">
    <w:name w:val="Quote Char"/>
    <w:basedOn w:val="DefaultParagraphFont"/>
    <w:link w:val="Quote"/>
    <w:uiPriority w:val="29"/>
    <w:rsid w:val="002008F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008F9"/>
    <w:pPr>
      <w:spacing w:before="280" w:after="280"/>
      <w:ind w:left="1080" w:right="1080"/>
      <w:jc w:val="center"/>
    </w:pPr>
    <w:rPr>
      <w:rFonts w:asciiTheme="minorHAnsi" w:eastAsiaTheme="minorHAnsi" w:hAnsiTheme="minorHAnsi" w:cstheme="minorBidi"/>
      <w:color w:val="404040" w:themeColor="text1" w:themeTint="BF"/>
      <w:sz w:val="32"/>
      <w:szCs w:val="32"/>
      <w:lang w:val="en-US" w:eastAsia="en-US"/>
    </w:rPr>
  </w:style>
  <w:style w:type="character" w:customStyle="1" w:styleId="IntenseQuoteChar">
    <w:name w:val="Intense Quote Char"/>
    <w:basedOn w:val="DefaultParagraphFont"/>
    <w:link w:val="IntenseQuote"/>
    <w:uiPriority w:val="30"/>
    <w:rsid w:val="002008F9"/>
    <w:rPr>
      <w:color w:val="404040" w:themeColor="text1" w:themeTint="BF"/>
      <w:sz w:val="32"/>
      <w:szCs w:val="32"/>
    </w:rPr>
  </w:style>
  <w:style w:type="character" w:styleId="SubtleEmphasis">
    <w:name w:val="Subtle Emphasis"/>
    <w:basedOn w:val="DefaultParagraphFont"/>
    <w:uiPriority w:val="19"/>
    <w:qFormat/>
    <w:rsid w:val="002008F9"/>
    <w:rPr>
      <w:i/>
      <w:iCs/>
      <w:color w:val="595959" w:themeColor="text1" w:themeTint="A6"/>
    </w:rPr>
  </w:style>
  <w:style w:type="character" w:styleId="IntenseEmphasis">
    <w:name w:val="Intense Emphasis"/>
    <w:basedOn w:val="DefaultParagraphFont"/>
    <w:uiPriority w:val="21"/>
    <w:qFormat/>
    <w:rsid w:val="002008F9"/>
    <w:rPr>
      <w:b/>
      <w:bCs/>
      <w:i/>
      <w:iCs/>
    </w:rPr>
  </w:style>
  <w:style w:type="character" w:styleId="SubtleReference">
    <w:name w:val="Subtle Reference"/>
    <w:basedOn w:val="DefaultParagraphFont"/>
    <w:uiPriority w:val="31"/>
    <w:qFormat/>
    <w:rsid w:val="002008F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008F9"/>
    <w:rPr>
      <w:b/>
      <w:bCs/>
      <w:caps w:val="0"/>
      <w:smallCaps/>
      <w:color w:val="auto"/>
      <w:spacing w:val="3"/>
      <w:u w:val="single"/>
    </w:rPr>
  </w:style>
  <w:style w:type="character" w:styleId="BookTitle">
    <w:name w:val="Book Title"/>
    <w:basedOn w:val="DefaultParagraphFont"/>
    <w:uiPriority w:val="33"/>
    <w:qFormat/>
    <w:rsid w:val="002008F9"/>
    <w:rPr>
      <w:b/>
      <w:bCs/>
      <w:smallCaps/>
      <w:spacing w:val="7"/>
    </w:rPr>
  </w:style>
  <w:style w:type="paragraph" w:styleId="TOCHeading">
    <w:name w:val="TOC Heading"/>
    <w:basedOn w:val="Heading1"/>
    <w:next w:val="Normal"/>
    <w:uiPriority w:val="39"/>
    <w:semiHidden/>
    <w:unhideWhenUsed/>
    <w:qFormat/>
    <w:rsid w:val="002008F9"/>
    <w:pPr>
      <w:outlineLvl w:val="9"/>
    </w:pPr>
  </w:style>
  <w:style w:type="paragraph" w:customStyle="1" w:styleId="paragraph">
    <w:name w:val="paragraph"/>
    <w:basedOn w:val="Normal"/>
    <w:rsid w:val="003532D8"/>
    <w:pPr>
      <w:spacing w:before="100" w:beforeAutospacing="1" w:after="100" w:afterAutospacing="1"/>
    </w:pPr>
    <w:rPr>
      <w:lang w:val="en-US" w:eastAsia="en-US"/>
    </w:rPr>
  </w:style>
  <w:style w:type="character" w:customStyle="1" w:styleId="normaltextrun">
    <w:name w:val="normaltextrun"/>
    <w:basedOn w:val="DefaultParagraphFont"/>
    <w:rsid w:val="003532D8"/>
  </w:style>
  <w:style w:type="character" w:customStyle="1" w:styleId="eop">
    <w:name w:val="eop"/>
    <w:basedOn w:val="DefaultParagraphFont"/>
    <w:rsid w:val="003532D8"/>
  </w:style>
  <w:style w:type="character" w:customStyle="1" w:styleId="scx116645096">
    <w:name w:val="scx116645096"/>
    <w:basedOn w:val="DefaultParagraphFont"/>
    <w:rsid w:val="003532D8"/>
  </w:style>
  <w:style w:type="character" w:customStyle="1" w:styleId="apple-converted-space">
    <w:name w:val="apple-converted-space"/>
    <w:basedOn w:val="DefaultParagraphFont"/>
    <w:rsid w:val="003532D8"/>
  </w:style>
  <w:style w:type="character" w:customStyle="1" w:styleId="spellingerror">
    <w:name w:val="spellingerror"/>
    <w:basedOn w:val="DefaultParagraphFont"/>
    <w:rsid w:val="003532D8"/>
  </w:style>
  <w:style w:type="character" w:styleId="CommentReference">
    <w:name w:val="annotation reference"/>
    <w:basedOn w:val="DefaultParagraphFont"/>
    <w:uiPriority w:val="99"/>
    <w:semiHidden/>
    <w:unhideWhenUsed/>
    <w:rsid w:val="003532D8"/>
    <w:rPr>
      <w:sz w:val="16"/>
      <w:szCs w:val="16"/>
    </w:rPr>
  </w:style>
  <w:style w:type="paragraph" w:styleId="CommentText">
    <w:name w:val="annotation text"/>
    <w:basedOn w:val="Normal"/>
    <w:link w:val="CommentTextChar"/>
    <w:uiPriority w:val="99"/>
    <w:semiHidden/>
    <w:unhideWhenUsed/>
    <w:rsid w:val="003532D8"/>
    <w:pPr>
      <w:spacing w:after="8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3532D8"/>
    <w:rPr>
      <w:sz w:val="20"/>
      <w:szCs w:val="20"/>
    </w:rPr>
  </w:style>
  <w:style w:type="character" w:customStyle="1" w:styleId="ListParagraphChar">
    <w:name w:val="List Paragraph Char"/>
    <w:aliases w:val="List  Title Char,Normal Italics Char,Bullets Char"/>
    <w:basedOn w:val="DefaultParagraphFont"/>
    <w:link w:val="ListParagraph"/>
    <w:uiPriority w:val="34"/>
    <w:rsid w:val="003532D8"/>
  </w:style>
  <w:style w:type="paragraph" w:styleId="Footer">
    <w:name w:val="footer"/>
    <w:basedOn w:val="Normal"/>
    <w:link w:val="FooterChar"/>
    <w:uiPriority w:val="99"/>
    <w:unhideWhenUsed/>
    <w:rsid w:val="003532D8"/>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532D8"/>
  </w:style>
  <w:style w:type="paragraph" w:styleId="BalloonText">
    <w:name w:val="Balloon Text"/>
    <w:basedOn w:val="Normal"/>
    <w:link w:val="BalloonTextChar"/>
    <w:uiPriority w:val="99"/>
    <w:semiHidden/>
    <w:unhideWhenUsed/>
    <w:rsid w:val="00353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2D8"/>
    <w:rPr>
      <w:rFonts w:ascii="Segoe UI" w:hAnsi="Segoe UI" w:cs="Segoe UI"/>
      <w:sz w:val="18"/>
      <w:szCs w:val="18"/>
    </w:rPr>
  </w:style>
  <w:style w:type="character" w:styleId="Hyperlink">
    <w:name w:val="Hyperlink"/>
    <w:basedOn w:val="DefaultParagraphFont"/>
    <w:uiPriority w:val="99"/>
    <w:unhideWhenUsed/>
    <w:rsid w:val="00914891"/>
    <w:rPr>
      <w:color w:val="77A2BB" w:themeColor="hyperlink"/>
      <w:u w:val="single"/>
    </w:rPr>
  </w:style>
  <w:style w:type="paragraph" w:styleId="CommentSubject">
    <w:name w:val="annotation subject"/>
    <w:basedOn w:val="CommentText"/>
    <w:next w:val="CommentText"/>
    <w:link w:val="CommentSubjectChar"/>
    <w:uiPriority w:val="99"/>
    <w:semiHidden/>
    <w:unhideWhenUsed/>
    <w:rsid w:val="000A0B36"/>
    <w:rPr>
      <w:b/>
      <w:bCs/>
    </w:rPr>
  </w:style>
  <w:style w:type="character" w:customStyle="1" w:styleId="CommentSubjectChar">
    <w:name w:val="Comment Subject Char"/>
    <w:basedOn w:val="CommentTextChar"/>
    <w:link w:val="CommentSubject"/>
    <w:uiPriority w:val="99"/>
    <w:semiHidden/>
    <w:rsid w:val="000A0B36"/>
    <w:rPr>
      <w:b/>
      <w:bCs/>
      <w:sz w:val="20"/>
      <w:szCs w:val="20"/>
    </w:rPr>
  </w:style>
  <w:style w:type="table" w:styleId="TableGrid">
    <w:name w:val="Table Grid"/>
    <w:basedOn w:val="TableNormal"/>
    <w:uiPriority w:val="39"/>
    <w:rsid w:val="004148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473E"/>
    <w:rPr>
      <w:color w:val="605E5C"/>
      <w:shd w:val="clear" w:color="auto" w:fill="E1DFDD"/>
    </w:rPr>
  </w:style>
  <w:style w:type="character" w:customStyle="1" w:styleId="NoSpacingChar">
    <w:name w:val="No Spacing Char"/>
    <w:link w:val="NoSpacing"/>
    <w:uiPriority w:val="1"/>
    <w:rsid w:val="008F4C8B"/>
  </w:style>
  <w:style w:type="paragraph" w:styleId="Header">
    <w:name w:val="header"/>
    <w:basedOn w:val="Normal"/>
    <w:link w:val="HeaderChar"/>
    <w:uiPriority w:val="99"/>
    <w:unhideWhenUsed/>
    <w:rsid w:val="00D10C24"/>
    <w:pPr>
      <w:tabs>
        <w:tab w:val="center" w:pos="4680"/>
        <w:tab w:val="right" w:pos="9360"/>
      </w:tabs>
    </w:pPr>
  </w:style>
  <w:style w:type="character" w:customStyle="1" w:styleId="HeaderChar">
    <w:name w:val="Header Char"/>
    <w:basedOn w:val="DefaultParagraphFont"/>
    <w:link w:val="Header"/>
    <w:uiPriority w:val="99"/>
    <w:rsid w:val="00D10C24"/>
  </w:style>
  <w:style w:type="paragraph" w:customStyle="1" w:styleId="xmsonormal">
    <w:name w:val="x_msonormal"/>
    <w:basedOn w:val="Normal"/>
    <w:rsid w:val="005278B7"/>
    <w:pPr>
      <w:spacing w:before="100" w:beforeAutospacing="1" w:after="100" w:afterAutospacing="1"/>
    </w:pPr>
    <w:rPr>
      <w:lang w:val="en-US" w:eastAsia="en-US"/>
    </w:rPr>
  </w:style>
  <w:style w:type="character" w:customStyle="1" w:styleId="xspelle">
    <w:name w:val="x_spelle"/>
    <w:basedOn w:val="DefaultParagraphFont"/>
    <w:rsid w:val="005278B7"/>
  </w:style>
  <w:style w:type="character" w:styleId="FollowedHyperlink">
    <w:name w:val="FollowedHyperlink"/>
    <w:basedOn w:val="DefaultParagraphFont"/>
    <w:uiPriority w:val="99"/>
    <w:semiHidden/>
    <w:unhideWhenUsed/>
    <w:rsid w:val="00F82C40"/>
    <w:rPr>
      <w:color w:val="957A99" w:themeColor="followedHyperlink"/>
      <w:u w:val="single"/>
    </w:rPr>
  </w:style>
  <w:style w:type="paragraph" w:styleId="Revision">
    <w:name w:val="Revision"/>
    <w:hidden/>
    <w:uiPriority w:val="99"/>
    <w:semiHidden/>
    <w:rsid w:val="00A724FA"/>
    <w:pPr>
      <w:spacing w:after="0"/>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6618">
      <w:bodyDiv w:val="1"/>
      <w:marLeft w:val="0"/>
      <w:marRight w:val="0"/>
      <w:marTop w:val="0"/>
      <w:marBottom w:val="0"/>
      <w:divBdr>
        <w:top w:val="none" w:sz="0" w:space="0" w:color="auto"/>
        <w:left w:val="none" w:sz="0" w:space="0" w:color="auto"/>
        <w:bottom w:val="none" w:sz="0" w:space="0" w:color="auto"/>
        <w:right w:val="none" w:sz="0" w:space="0" w:color="auto"/>
      </w:divBdr>
      <w:divsChild>
        <w:div w:id="196966926">
          <w:marLeft w:val="0"/>
          <w:marRight w:val="0"/>
          <w:marTop w:val="0"/>
          <w:marBottom w:val="0"/>
          <w:divBdr>
            <w:top w:val="none" w:sz="0" w:space="0" w:color="auto"/>
            <w:left w:val="none" w:sz="0" w:space="0" w:color="auto"/>
            <w:bottom w:val="none" w:sz="0" w:space="0" w:color="auto"/>
            <w:right w:val="none" w:sz="0" w:space="0" w:color="auto"/>
          </w:divBdr>
        </w:div>
      </w:divsChild>
    </w:div>
    <w:div w:id="760420386">
      <w:bodyDiv w:val="1"/>
      <w:marLeft w:val="0"/>
      <w:marRight w:val="0"/>
      <w:marTop w:val="0"/>
      <w:marBottom w:val="0"/>
      <w:divBdr>
        <w:top w:val="none" w:sz="0" w:space="0" w:color="auto"/>
        <w:left w:val="none" w:sz="0" w:space="0" w:color="auto"/>
        <w:bottom w:val="none" w:sz="0" w:space="0" w:color="auto"/>
        <w:right w:val="none" w:sz="0" w:space="0" w:color="auto"/>
      </w:divBdr>
    </w:div>
    <w:div w:id="783572833">
      <w:bodyDiv w:val="1"/>
      <w:marLeft w:val="0"/>
      <w:marRight w:val="0"/>
      <w:marTop w:val="0"/>
      <w:marBottom w:val="0"/>
      <w:divBdr>
        <w:top w:val="none" w:sz="0" w:space="0" w:color="auto"/>
        <w:left w:val="none" w:sz="0" w:space="0" w:color="auto"/>
        <w:bottom w:val="none" w:sz="0" w:space="0" w:color="auto"/>
        <w:right w:val="none" w:sz="0" w:space="0" w:color="auto"/>
      </w:divBdr>
    </w:div>
    <w:div w:id="789663751">
      <w:bodyDiv w:val="1"/>
      <w:marLeft w:val="0"/>
      <w:marRight w:val="0"/>
      <w:marTop w:val="0"/>
      <w:marBottom w:val="0"/>
      <w:divBdr>
        <w:top w:val="none" w:sz="0" w:space="0" w:color="auto"/>
        <w:left w:val="none" w:sz="0" w:space="0" w:color="auto"/>
        <w:bottom w:val="none" w:sz="0" w:space="0" w:color="auto"/>
        <w:right w:val="none" w:sz="0" w:space="0" w:color="auto"/>
      </w:divBdr>
    </w:div>
    <w:div w:id="839076297">
      <w:bodyDiv w:val="1"/>
      <w:marLeft w:val="0"/>
      <w:marRight w:val="0"/>
      <w:marTop w:val="0"/>
      <w:marBottom w:val="0"/>
      <w:divBdr>
        <w:top w:val="none" w:sz="0" w:space="0" w:color="auto"/>
        <w:left w:val="none" w:sz="0" w:space="0" w:color="auto"/>
        <w:bottom w:val="none" w:sz="0" w:space="0" w:color="auto"/>
        <w:right w:val="none" w:sz="0" w:space="0" w:color="auto"/>
      </w:divBdr>
    </w:div>
    <w:div w:id="925960662">
      <w:bodyDiv w:val="1"/>
      <w:marLeft w:val="0"/>
      <w:marRight w:val="0"/>
      <w:marTop w:val="0"/>
      <w:marBottom w:val="0"/>
      <w:divBdr>
        <w:top w:val="none" w:sz="0" w:space="0" w:color="auto"/>
        <w:left w:val="none" w:sz="0" w:space="0" w:color="auto"/>
        <w:bottom w:val="none" w:sz="0" w:space="0" w:color="auto"/>
        <w:right w:val="none" w:sz="0" w:space="0" w:color="auto"/>
      </w:divBdr>
    </w:div>
    <w:div w:id="1030489811">
      <w:bodyDiv w:val="1"/>
      <w:marLeft w:val="0"/>
      <w:marRight w:val="0"/>
      <w:marTop w:val="0"/>
      <w:marBottom w:val="0"/>
      <w:divBdr>
        <w:top w:val="none" w:sz="0" w:space="0" w:color="auto"/>
        <w:left w:val="none" w:sz="0" w:space="0" w:color="auto"/>
        <w:bottom w:val="none" w:sz="0" w:space="0" w:color="auto"/>
        <w:right w:val="none" w:sz="0" w:space="0" w:color="auto"/>
      </w:divBdr>
    </w:div>
    <w:div w:id="1039668361">
      <w:bodyDiv w:val="1"/>
      <w:marLeft w:val="0"/>
      <w:marRight w:val="0"/>
      <w:marTop w:val="0"/>
      <w:marBottom w:val="0"/>
      <w:divBdr>
        <w:top w:val="none" w:sz="0" w:space="0" w:color="auto"/>
        <w:left w:val="none" w:sz="0" w:space="0" w:color="auto"/>
        <w:bottom w:val="none" w:sz="0" w:space="0" w:color="auto"/>
        <w:right w:val="none" w:sz="0" w:space="0" w:color="auto"/>
      </w:divBdr>
    </w:div>
    <w:div w:id="1082069412">
      <w:bodyDiv w:val="1"/>
      <w:marLeft w:val="0"/>
      <w:marRight w:val="0"/>
      <w:marTop w:val="0"/>
      <w:marBottom w:val="0"/>
      <w:divBdr>
        <w:top w:val="none" w:sz="0" w:space="0" w:color="auto"/>
        <w:left w:val="none" w:sz="0" w:space="0" w:color="auto"/>
        <w:bottom w:val="none" w:sz="0" w:space="0" w:color="auto"/>
        <w:right w:val="none" w:sz="0" w:space="0" w:color="auto"/>
      </w:divBdr>
    </w:div>
    <w:div w:id="1287546170">
      <w:bodyDiv w:val="1"/>
      <w:marLeft w:val="0"/>
      <w:marRight w:val="0"/>
      <w:marTop w:val="0"/>
      <w:marBottom w:val="0"/>
      <w:divBdr>
        <w:top w:val="none" w:sz="0" w:space="0" w:color="auto"/>
        <w:left w:val="none" w:sz="0" w:space="0" w:color="auto"/>
        <w:bottom w:val="none" w:sz="0" w:space="0" w:color="auto"/>
        <w:right w:val="none" w:sz="0" w:space="0" w:color="auto"/>
      </w:divBdr>
    </w:div>
    <w:div w:id="1452703655">
      <w:bodyDiv w:val="1"/>
      <w:marLeft w:val="0"/>
      <w:marRight w:val="0"/>
      <w:marTop w:val="0"/>
      <w:marBottom w:val="0"/>
      <w:divBdr>
        <w:top w:val="none" w:sz="0" w:space="0" w:color="auto"/>
        <w:left w:val="none" w:sz="0" w:space="0" w:color="auto"/>
        <w:bottom w:val="none" w:sz="0" w:space="0" w:color="auto"/>
        <w:right w:val="none" w:sz="0" w:space="0" w:color="auto"/>
      </w:divBdr>
    </w:div>
    <w:div w:id="1468425664">
      <w:bodyDiv w:val="1"/>
      <w:marLeft w:val="0"/>
      <w:marRight w:val="0"/>
      <w:marTop w:val="0"/>
      <w:marBottom w:val="0"/>
      <w:divBdr>
        <w:top w:val="none" w:sz="0" w:space="0" w:color="auto"/>
        <w:left w:val="none" w:sz="0" w:space="0" w:color="auto"/>
        <w:bottom w:val="none" w:sz="0" w:space="0" w:color="auto"/>
        <w:right w:val="none" w:sz="0" w:space="0" w:color="auto"/>
      </w:divBdr>
    </w:div>
    <w:div w:id="1538159024">
      <w:bodyDiv w:val="1"/>
      <w:marLeft w:val="0"/>
      <w:marRight w:val="0"/>
      <w:marTop w:val="0"/>
      <w:marBottom w:val="0"/>
      <w:divBdr>
        <w:top w:val="none" w:sz="0" w:space="0" w:color="auto"/>
        <w:left w:val="none" w:sz="0" w:space="0" w:color="auto"/>
        <w:bottom w:val="none" w:sz="0" w:space="0" w:color="auto"/>
        <w:right w:val="none" w:sz="0" w:space="0" w:color="auto"/>
      </w:divBdr>
    </w:div>
    <w:div w:id="154390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conference/nec2024"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c.undp.org/conference/nec202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nec.undp.org%2F&amp;data=05%7C02%7Cfumika.ouchi%40undp.org%7C688eccec7aaa4394c11408dc866289a2%7Cb3e5db5e2944483799f57488ace54319%7C0%7C0%7C638533006444424862%7CUnknown%7CTWFpbGZsb3d8eyJWIjoiMC4wLjAwMDAiLCJQIjoiV2luMzIiLCJBTiI6Ik1haWwiLCJXVCI6Mn0%3D%7C0%7C%7C%7C&amp;sdata=30pZwg8whIfFnDXQ5n%2BcKAKELrEXX7F0oHrsqUIXpGU%3D&amp;reserved=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Props1.xml><?xml version="1.0" encoding="utf-8"?>
<ds:datastoreItem xmlns:ds="http://schemas.openxmlformats.org/officeDocument/2006/customXml" ds:itemID="{E92F6AA6-9197-497E-A6BD-4FC56C6F0B42}">
  <ds:schemaRefs>
    <ds:schemaRef ds:uri="http://schemas.microsoft.com/sharepoint/v3/contenttype/forms"/>
  </ds:schemaRefs>
</ds:datastoreItem>
</file>

<file path=customXml/itemProps2.xml><?xml version="1.0" encoding="utf-8"?>
<ds:datastoreItem xmlns:ds="http://schemas.openxmlformats.org/officeDocument/2006/customXml" ds:itemID="{98DCCCC2-430A-4F0A-A676-EE240B86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CBB47E-5DD9-4AAB-A963-58F473CAB10A}">
  <ds:schemaRefs>
    <ds:schemaRef ds:uri="http://schemas.openxmlformats.org/officeDocument/2006/bibliography"/>
  </ds:schemaRefs>
</ds:datastoreItem>
</file>

<file path=customXml/itemProps4.xml><?xml version="1.0" encoding="utf-8"?>
<ds:datastoreItem xmlns:ds="http://schemas.openxmlformats.org/officeDocument/2006/customXml" ds:itemID="{864E8A7A-A160-4EB5-B563-65FD64464CC9}">
  <ds:schemaRefs>
    <ds:schemaRef ds:uri="http://schemas.microsoft.com/office/2006/metadata/properties"/>
    <ds:schemaRef ds:uri="http://schemas.microsoft.com/office/infopath/2007/PartnerControls"/>
    <ds:schemaRef ds:uri="d75abbe9-4b63-46ba-acaa-ae82d37ec5f4"/>
    <ds:schemaRef ds:uri="9d5e6f84-5843-49cc-89a8-d7ee1a915182"/>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994</Words>
  <Characters>6562</Characters>
  <Application>Microsoft Office Word</Application>
  <DocSecurity>0</DocSecurity>
  <Lines>54</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Genta Konci</dc:creator>
  <cp:keywords/>
  <dc:description/>
  <cp:lastModifiedBy>Gonzalo GOMEZ</cp:lastModifiedBy>
  <cp:revision>8</cp:revision>
  <cp:lastPrinted>2019-06-27T19:56:00Z</cp:lastPrinted>
  <dcterms:created xsi:type="dcterms:W3CDTF">2024-06-27T19:35:00Z</dcterms:created>
  <dcterms:modified xsi:type="dcterms:W3CDTF">2024-07-01T23:23:00Z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c7d86557f0a573dac70632bbf5bfbbab74c0a4d5c59c5bff7953752ab1be541a</vt:lpwstr>
  </property>
</Properties>
</file>